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137B" w:rsidRPr="00827FF2" w:rsidRDefault="00DF137B" w:rsidP="00936699">
      <w:pPr>
        <w:jc w:val="center"/>
        <w:rPr>
          <w:rFonts w:cs="Calibri"/>
          <w:b/>
          <w:sz w:val="28"/>
          <w:szCs w:val="28"/>
        </w:rPr>
      </w:pPr>
      <w:r w:rsidRPr="00827FF2">
        <w:rPr>
          <w:rFonts w:cs="Calibri"/>
          <w:b/>
          <w:sz w:val="28"/>
          <w:szCs w:val="28"/>
        </w:rPr>
        <w:t>ТЕХНИЧЕСКО ПРЕДЛОЖЕНИЕ</w:t>
      </w:r>
    </w:p>
    <w:p w:rsidR="00DF137B" w:rsidRPr="00F82BD3" w:rsidRDefault="00DF137B" w:rsidP="00871060">
      <w:pPr>
        <w:pStyle w:val="Heading1"/>
        <w:rPr>
          <w:rFonts w:ascii="Times New Roman" w:hAnsi="Times New Roman"/>
          <w:b w:val="0"/>
          <w:sz w:val="24"/>
          <w:szCs w:val="24"/>
        </w:rPr>
      </w:pPr>
      <w:r w:rsidRPr="00F82BD3">
        <w:rPr>
          <w:rFonts w:ascii="Times New Roman" w:hAnsi="Times New Roman"/>
          <w:b w:val="0"/>
          <w:sz w:val="24"/>
          <w:szCs w:val="24"/>
        </w:rPr>
        <w:t xml:space="preserve">ЗА ОБЩЕСТВЕНА ПОРЪЧКА С ПРЕДМЕТ </w:t>
      </w:r>
      <w:r w:rsidRPr="00F82BD3">
        <w:rPr>
          <w:rFonts w:ascii="Times New Roman" w:hAnsi="Times New Roman"/>
          <w:sz w:val="24"/>
          <w:szCs w:val="24"/>
        </w:rPr>
        <w:t xml:space="preserve">„Доставка на новопроизведени превозни средства за нуждите на дирекция „Управление на отпадъците”, </w:t>
      </w:r>
      <w:r>
        <w:rPr>
          <w:rFonts w:ascii="Times New Roman" w:hAnsi="Times New Roman"/>
          <w:sz w:val="24"/>
          <w:szCs w:val="24"/>
        </w:rPr>
        <w:t>за</w:t>
      </w:r>
      <w:r w:rsidRPr="00F82BD3">
        <w:rPr>
          <w:rFonts w:ascii="Times New Roman" w:hAnsi="Times New Roman"/>
          <w:sz w:val="24"/>
          <w:szCs w:val="24"/>
        </w:rPr>
        <w:t xml:space="preserve"> обособен</w:t>
      </w:r>
      <w:r>
        <w:rPr>
          <w:rFonts w:ascii="Times New Roman" w:hAnsi="Times New Roman"/>
          <w:sz w:val="24"/>
          <w:szCs w:val="24"/>
        </w:rPr>
        <w:t>а</w:t>
      </w:r>
      <w:r w:rsidRPr="00F82BD3">
        <w:rPr>
          <w:rFonts w:ascii="Times New Roman" w:hAnsi="Times New Roman"/>
          <w:sz w:val="24"/>
          <w:szCs w:val="24"/>
        </w:rPr>
        <w:t xml:space="preserve"> позици</w:t>
      </w:r>
      <w:r>
        <w:rPr>
          <w:rFonts w:ascii="Times New Roman" w:hAnsi="Times New Roman"/>
          <w:sz w:val="24"/>
          <w:szCs w:val="24"/>
        </w:rPr>
        <w:t xml:space="preserve">я 2- </w:t>
      </w:r>
      <w:r w:rsidRPr="00F82BD3">
        <w:rPr>
          <w:rFonts w:ascii="Times New Roman" w:hAnsi="Times New Roman"/>
          <w:b w:val="0"/>
          <w:sz w:val="24"/>
          <w:szCs w:val="24"/>
        </w:rPr>
        <w:t>3 броя леки автомобила, съгласно технически спесификации.”</w:t>
      </w:r>
    </w:p>
    <w:p w:rsidR="00DF137B" w:rsidRPr="00D66C67" w:rsidRDefault="00DF137B" w:rsidP="00C92C72">
      <w:pPr>
        <w:autoSpaceDE w:val="0"/>
        <w:autoSpaceDN w:val="0"/>
        <w:adjustRightInd w:val="0"/>
        <w:rPr>
          <w:rFonts w:cs="Calibri"/>
          <w:bCs/>
          <w:iCs/>
          <w:sz w:val="20"/>
          <w:szCs w:val="20"/>
          <w:u w:val="single"/>
        </w:rPr>
      </w:pPr>
    </w:p>
    <w:p w:rsidR="00DF137B" w:rsidRPr="00D66C67" w:rsidRDefault="00DF137B" w:rsidP="00936699">
      <w:pPr>
        <w:pStyle w:val="BodyTextIndent"/>
        <w:ind w:left="359"/>
        <w:jc w:val="both"/>
        <w:rPr>
          <w:rFonts w:cs="Calibri"/>
          <w:bCs/>
          <w:iCs/>
          <w:sz w:val="20"/>
          <w:szCs w:val="20"/>
        </w:rPr>
      </w:pPr>
    </w:p>
    <w:p w:rsidR="00DF137B" w:rsidRPr="00D66C67" w:rsidRDefault="00DF137B" w:rsidP="001F64EC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120"/>
        <w:rPr>
          <w:rFonts w:cs="Calibri"/>
          <w:sz w:val="20"/>
          <w:szCs w:val="20"/>
          <w:lang w:val="ru-RU"/>
        </w:rPr>
      </w:pPr>
      <w:r w:rsidRPr="00D66C67">
        <w:rPr>
          <w:rFonts w:cs="Calibri"/>
          <w:b/>
          <w:bCs/>
          <w:iCs/>
          <w:sz w:val="20"/>
          <w:szCs w:val="20"/>
          <w:u w:val="single"/>
        </w:rPr>
        <w:t xml:space="preserve">3 </w:t>
      </w:r>
      <w:r w:rsidRPr="00D66C67">
        <w:rPr>
          <w:rFonts w:cs="Calibri"/>
          <w:b/>
          <w:bCs/>
          <w:iCs/>
          <w:sz w:val="20"/>
          <w:szCs w:val="20"/>
          <w:u w:val="single"/>
          <w:lang w:val="en-US"/>
        </w:rPr>
        <w:t>(</w:t>
      </w:r>
      <w:r w:rsidRPr="00D66C67">
        <w:rPr>
          <w:rFonts w:cs="Calibri"/>
          <w:b/>
          <w:bCs/>
          <w:iCs/>
          <w:sz w:val="20"/>
          <w:szCs w:val="20"/>
          <w:u w:val="single"/>
        </w:rPr>
        <w:t>три</w:t>
      </w:r>
      <w:r w:rsidRPr="00D66C67">
        <w:rPr>
          <w:rFonts w:cs="Calibri"/>
          <w:b/>
          <w:bCs/>
          <w:iCs/>
          <w:sz w:val="20"/>
          <w:szCs w:val="20"/>
          <w:u w:val="single"/>
          <w:lang w:val="en-US"/>
        </w:rPr>
        <w:t>)</w:t>
      </w:r>
      <w:r w:rsidRPr="00D66C67">
        <w:rPr>
          <w:rFonts w:cs="Calibri"/>
          <w:b/>
          <w:bCs/>
          <w:iCs/>
          <w:sz w:val="20"/>
          <w:szCs w:val="20"/>
          <w:u w:val="single"/>
        </w:rPr>
        <w:t xml:space="preserve"> броя леки автомобила</w:t>
      </w:r>
      <w:r w:rsidRPr="00D66C67">
        <w:rPr>
          <w:rFonts w:cs="Calibri"/>
          <w:b/>
          <w:bCs/>
          <w:iCs/>
          <w:sz w:val="20"/>
          <w:szCs w:val="20"/>
        </w:rPr>
        <w:t xml:space="preserve"> - т</w:t>
      </w:r>
      <w:r w:rsidRPr="00D66C67">
        <w:rPr>
          <w:rFonts w:cs="Calibri"/>
          <w:b/>
          <w:sz w:val="20"/>
          <w:szCs w:val="20"/>
        </w:rPr>
        <w:t>ип на превозното средство</w:t>
      </w:r>
      <w:r w:rsidRPr="00D66C67">
        <w:rPr>
          <w:rFonts w:cs="Calibri"/>
          <w:sz w:val="20"/>
          <w:szCs w:val="20"/>
        </w:rPr>
        <w:t xml:space="preserve">: Новопроизведени, в серийно производство, с две оси, </w:t>
      </w:r>
      <w:r w:rsidRPr="00D66C67">
        <w:rPr>
          <w:rFonts w:cs="Calibri"/>
          <w:b/>
          <w:bCs/>
          <w:sz w:val="20"/>
          <w:szCs w:val="20"/>
          <w:lang w:val="ru-RU"/>
        </w:rPr>
        <w:t>със следните минимални технически параметри:</w:t>
      </w:r>
    </w:p>
    <w:p w:rsidR="00DF137B" w:rsidRPr="00D66C67" w:rsidRDefault="00DF137B" w:rsidP="00D66C67">
      <w:pPr>
        <w:pStyle w:val="ListParagraph"/>
        <w:ind w:left="1080"/>
        <w:rPr>
          <w:rFonts w:cs="Calibri"/>
          <w:b/>
          <w:bCs/>
          <w:sz w:val="20"/>
          <w:szCs w:val="20"/>
          <w:lang w:val="ru-RU"/>
        </w:rPr>
      </w:pPr>
      <w:r w:rsidRPr="00D66C67">
        <w:rPr>
          <w:rFonts w:cs="Calibri"/>
          <w:b/>
          <w:bCs/>
          <w:sz w:val="20"/>
          <w:szCs w:val="20"/>
          <w:lang w:val="ru-RU"/>
        </w:rPr>
        <w:t>Марка ......................................</w:t>
      </w:r>
    </w:p>
    <w:p w:rsidR="00DF137B" w:rsidRPr="00D66C67" w:rsidRDefault="00DF137B" w:rsidP="00D66C67">
      <w:pPr>
        <w:pStyle w:val="ListParagraph"/>
        <w:ind w:left="1080"/>
        <w:rPr>
          <w:rFonts w:cs="Calibri"/>
          <w:b/>
          <w:bCs/>
          <w:sz w:val="20"/>
          <w:szCs w:val="20"/>
          <w:lang w:val="ru-RU"/>
        </w:rPr>
      </w:pPr>
      <w:r w:rsidRPr="00D66C67">
        <w:rPr>
          <w:rFonts w:cs="Calibri"/>
          <w:b/>
          <w:bCs/>
          <w:sz w:val="20"/>
          <w:szCs w:val="20"/>
          <w:lang w:val="ru-RU"/>
        </w:rPr>
        <w:t>Модел .....................................</w:t>
      </w:r>
    </w:p>
    <w:p w:rsidR="00DF137B" w:rsidRPr="00D66C67" w:rsidRDefault="00DF137B" w:rsidP="00D66C67">
      <w:pPr>
        <w:pStyle w:val="ListParagraph"/>
        <w:ind w:left="1080"/>
        <w:rPr>
          <w:rFonts w:cs="Calibri"/>
          <w:b/>
          <w:sz w:val="20"/>
          <w:szCs w:val="20"/>
        </w:rPr>
      </w:pPr>
      <w:r w:rsidRPr="00D66C67">
        <w:rPr>
          <w:rFonts w:cs="Calibri"/>
          <w:b/>
          <w:bCs/>
          <w:sz w:val="20"/>
          <w:szCs w:val="20"/>
          <w:lang w:val="ru-RU"/>
        </w:rPr>
        <w:t>Производител ........................................</w:t>
      </w:r>
    </w:p>
    <w:p w:rsidR="00DF137B" w:rsidRDefault="00DF137B" w:rsidP="00323689">
      <w:pPr>
        <w:pStyle w:val="ListParagraph"/>
        <w:autoSpaceDE w:val="0"/>
        <w:autoSpaceDN w:val="0"/>
        <w:adjustRightInd w:val="0"/>
        <w:spacing w:after="120"/>
        <w:rPr>
          <w:rFonts w:cs="Calibri"/>
          <w:sz w:val="20"/>
          <w:szCs w:val="20"/>
          <w:lang w:val="ru-RU"/>
        </w:rPr>
      </w:pPr>
    </w:p>
    <w:p w:rsidR="00DF137B" w:rsidRPr="00D66C67" w:rsidRDefault="00DF137B" w:rsidP="00323689">
      <w:pPr>
        <w:pStyle w:val="ListParagraph"/>
        <w:autoSpaceDE w:val="0"/>
        <w:autoSpaceDN w:val="0"/>
        <w:adjustRightInd w:val="0"/>
        <w:spacing w:after="120"/>
        <w:rPr>
          <w:rFonts w:cs="Calibri"/>
          <w:sz w:val="20"/>
          <w:szCs w:val="20"/>
          <w:lang w:val="ru-RU"/>
        </w:rPr>
      </w:pPr>
    </w:p>
    <w:tbl>
      <w:tblPr>
        <w:tblW w:w="97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/>
      </w:tblPr>
      <w:tblGrid>
        <w:gridCol w:w="2376"/>
        <w:gridCol w:w="3828"/>
        <w:gridCol w:w="53"/>
        <w:gridCol w:w="3491"/>
      </w:tblGrid>
      <w:tr w:rsidR="00DF137B" w:rsidRPr="00191E37" w:rsidTr="00191E37">
        <w:tc>
          <w:tcPr>
            <w:tcW w:w="2376" w:type="dxa"/>
          </w:tcPr>
          <w:p w:rsidR="00DF137B" w:rsidRPr="00191E37" w:rsidRDefault="00DF137B" w:rsidP="00191E37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b/>
                <w:bCs/>
                <w:iCs/>
                <w:sz w:val="20"/>
                <w:szCs w:val="20"/>
                <w:u w:val="single"/>
              </w:rPr>
            </w:pPr>
            <w:r w:rsidRPr="00191E37">
              <w:rPr>
                <w:rFonts w:cs="Calibri"/>
                <w:b/>
                <w:bCs/>
                <w:iCs/>
                <w:sz w:val="20"/>
                <w:szCs w:val="20"/>
                <w:u w:val="single"/>
              </w:rPr>
              <w:t>Техническа характеристика</w:t>
            </w:r>
          </w:p>
        </w:tc>
        <w:tc>
          <w:tcPr>
            <w:tcW w:w="3828" w:type="dxa"/>
          </w:tcPr>
          <w:p w:rsidR="00DF137B" w:rsidRPr="00191E37" w:rsidRDefault="00DF137B" w:rsidP="00191E37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b/>
                <w:bCs/>
                <w:iCs/>
                <w:sz w:val="20"/>
                <w:szCs w:val="20"/>
                <w:u w:val="single"/>
              </w:rPr>
            </w:pPr>
            <w:r w:rsidRPr="00191E37">
              <w:rPr>
                <w:rFonts w:cs="Calibri"/>
                <w:b/>
                <w:bCs/>
                <w:iCs/>
                <w:sz w:val="20"/>
                <w:szCs w:val="20"/>
                <w:u w:val="single"/>
              </w:rPr>
              <w:t>Изисквани параметри</w:t>
            </w:r>
          </w:p>
        </w:tc>
        <w:tc>
          <w:tcPr>
            <w:tcW w:w="3544" w:type="dxa"/>
            <w:gridSpan w:val="2"/>
          </w:tcPr>
          <w:p w:rsidR="00DF137B" w:rsidRPr="00191E37" w:rsidRDefault="00DF137B" w:rsidP="00191E37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b/>
                <w:bCs/>
                <w:iCs/>
                <w:sz w:val="20"/>
                <w:szCs w:val="20"/>
                <w:u w:val="single"/>
              </w:rPr>
            </w:pPr>
            <w:r w:rsidRPr="00191E37">
              <w:rPr>
                <w:rFonts w:cs="Calibri"/>
                <w:b/>
                <w:bCs/>
                <w:iCs/>
                <w:sz w:val="20"/>
                <w:szCs w:val="20"/>
                <w:u w:val="single"/>
              </w:rPr>
              <w:t>Предложение на участника</w:t>
            </w:r>
          </w:p>
        </w:tc>
      </w:tr>
      <w:tr w:rsidR="00DF137B" w:rsidRPr="00191E37" w:rsidTr="00EB51A8">
        <w:tblPrEx>
          <w:tblLook w:val="01E0"/>
        </w:tblPrEx>
        <w:tc>
          <w:tcPr>
            <w:tcW w:w="2376" w:type="dxa"/>
          </w:tcPr>
          <w:p w:rsidR="00DF137B" w:rsidRPr="00191E37" w:rsidRDefault="00DF137B" w:rsidP="00492187">
            <w:pPr>
              <w:tabs>
                <w:tab w:val="left" w:pos="0"/>
              </w:tabs>
              <w:jc w:val="both"/>
              <w:rPr>
                <w:rFonts w:cs="Calibri"/>
                <w:b/>
                <w:sz w:val="20"/>
                <w:szCs w:val="20"/>
              </w:rPr>
            </w:pPr>
            <w:r w:rsidRPr="00191E37">
              <w:rPr>
                <w:rFonts w:cs="Calibri"/>
                <w:b/>
                <w:color w:val="000000"/>
                <w:sz w:val="20"/>
                <w:szCs w:val="20"/>
              </w:rPr>
              <w:t>Двигател:</w:t>
            </w:r>
          </w:p>
        </w:tc>
        <w:tc>
          <w:tcPr>
            <w:tcW w:w="3881" w:type="dxa"/>
            <w:gridSpan w:val="2"/>
          </w:tcPr>
          <w:p w:rsidR="00DF137B" w:rsidRPr="00191E37" w:rsidRDefault="00DF137B" w:rsidP="00492187">
            <w:pPr>
              <w:jc w:val="both"/>
              <w:rPr>
                <w:rFonts w:cs="Calibri"/>
                <w:sz w:val="20"/>
                <w:szCs w:val="20"/>
              </w:rPr>
            </w:pPr>
            <w:r w:rsidRPr="00191E37">
              <w:rPr>
                <w:rFonts w:cs="Calibri"/>
                <w:sz w:val="20"/>
                <w:szCs w:val="20"/>
              </w:rPr>
              <w:t xml:space="preserve">Бензинов и </w:t>
            </w:r>
            <w:r w:rsidRPr="00191E37">
              <w:rPr>
                <w:rFonts w:cs="Calibri"/>
                <w:sz w:val="20"/>
                <w:szCs w:val="20"/>
                <w:lang w:val="en-US"/>
              </w:rPr>
              <w:t>LPG</w:t>
            </w:r>
            <w:r w:rsidRPr="00191E37">
              <w:rPr>
                <w:rFonts w:cs="Calibri"/>
                <w:sz w:val="20"/>
                <w:szCs w:val="20"/>
              </w:rPr>
              <w:t xml:space="preserve"> (фабричен);</w:t>
            </w:r>
          </w:p>
        </w:tc>
        <w:tc>
          <w:tcPr>
            <w:tcW w:w="3490" w:type="dxa"/>
          </w:tcPr>
          <w:p w:rsidR="00DF137B" w:rsidRPr="00191E37" w:rsidRDefault="00DF137B" w:rsidP="00492187">
            <w:pPr>
              <w:jc w:val="both"/>
              <w:rPr>
                <w:rFonts w:cs="Calibri"/>
                <w:b/>
                <w:sz w:val="20"/>
                <w:szCs w:val="20"/>
              </w:rPr>
            </w:pPr>
          </w:p>
        </w:tc>
      </w:tr>
      <w:tr w:rsidR="00DF137B" w:rsidRPr="00191E37" w:rsidTr="00EB51A8">
        <w:tblPrEx>
          <w:tblLook w:val="01E0"/>
        </w:tblPrEx>
        <w:tc>
          <w:tcPr>
            <w:tcW w:w="2376" w:type="dxa"/>
          </w:tcPr>
          <w:p w:rsidR="00DF137B" w:rsidRPr="00191E37" w:rsidRDefault="00DF137B" w:rsidP="00492187">
            <w:pPr>
              <w:tabs>
                <w:tab w:val="left" w:pos="0"/>
              </w:tabs>
              <w:jc w:val="both"/>
              <w:rPr>
                <w:rFonts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3881" w:type="dxa"/>
            <w:gridSpan w:val="2"/>
          </w:tcPr>
          <w:p w:rsidR="00DF137B" w:rsidRPr="00191E37" w:rsidRDefault="00DF137B" w:rsidP="00492187">
            <w:pPr>
              <w:jc w:val="both"/>
              <w:rPr>
                <w:rFonts w:cs="Calibri"/>
                <w:sz w:val="20"/>
                <w:szCs w:val="20"/>
                <w:lang w:val="en-US"/>
              </w:rPr>
            </w:pPr>
            <w:r w:rsidRPr="00191E37">
              <w:rPr>
                <w:rFonts w:cs="Calibri"/>
                <w:sz w:val="20"/>
                <w:szCs w:val="20"/>
              </w:rPr>
              <w:t xml:space="preserve">Минимална мощност: </w:t>
            </w:r>
            <w:r w:rsidRPr="00191E37">
              <w:rPr>
                <w:rFonts w:cs="Calibri"/>
                <w:sz w:val="20"/>
                <w:szCs w:val="20"/>
                <w:lang w:val="ru-RU"/>
              </w:rPr>
              <w:t>75</w:t>
            </w:r>
            <w:r w:rsidRPr="00191E37">
              <w:rPr>
                <w:rFonts w:cs="Calibri"/>
                <w:sz w:val="20"/>
                <w:szCs w:val="20"/>
              </w:rPr>
              <w:t xml:space="preserve"> kW</w:t>
            </w:r>
          </w:p>
        </w:tc>
        <w:tc>
          <w:tcPr>
            <w:tcW w:w="3490" w:type="dxa"/>
          </w:tcPr>
          <w:p w:rsidR="00DF137B" w:rsidRPr="00191E37" w:rsidRDefault="00DF137B" w:rsidP="00492187">
            <w:pPr>
              <w:jc w:val="both"/>
              <w:rPr>
                <w:rFonts w:cs="Calibri"/>
                <w:b/>
                <w:sz w:val="20"/>
                <w:szCs w:val="20"/>
              </w:rPr>
            </w:pPr>
          </w:p>
        </w:tc>
      </w:tr>
      <w:tr w:rsidR="00DF137B" w:rsidRPr="00191E37" w:rsidTr="00EB51A8">
        <w:tblPrEx>
          <w:tblLook w:val="01E0"/>
        </w:tblPrEx>
        <w:tc>
          <w:tcPr>
            <w:tcW w:w="2376" w:type="dxa"/>
          </w:tcPr>
          <w:p w:rsidR="00DF137B" w:rsidRPr="00191E37" w:rsidRDefault="00DF137B" w:rsidP="00492187">
            <w:pPr>
              <w:tabs>
                <w:tab w:val="left" w:pos="0"/>
              </w:tabs>
              <w:jc w:val="both"/>
              <w:rPr>
                <w:rFonts w:cs="Calibri"/>
                <w:b/>
                <w:color w:val="000000"/>
                <w:sz w:val="20"/>
                <w:szCs w:val="20"/>
              </w:rPr>
            </w:pPr>
            <w:r w:rsidRPr="00191E37">
              <w:rPr>
                <w:rFonts w:cs="Calibri"/>
                <w:b/>
                <w:sz w:val="20"/>
                <w:szCs w:val="20"/>
              </w:rPr>
              <w:t>Трансмисия:</w:t>
            </w:r>
          </w:p>
        </w:tc>
        <w:tc>
          <w:tcPr>
            <w:tcW w:w="3881" w:type="dxa"/>
            <w:gridSpan w:val="2"/>
          </w:tcPr>
          <w:p w:rsidR="00DF137B" w:rsidRPr="00191E37" w:rsidRDefault="00DF137B" w:rsidP="008D4674">
            <w:pPr>
              <w:jc w:val="both"/>
              <w:rPr>
                <w:rFonts w:cs="Calibri"/>
                <w:sz w:val="20"/>
                <w:szCs w:val="20"/>
              </w:rPr>
            </w:pPr>
            <w:r w:rsidRPr="00191E37">
              <w:rPr>
                <w:rFonts w:cs="Calibri"/>
                <w:sz w:val="20"/>
                <w:szCs w:val="20"/>
              </w:rPr>
              <w:t>Механична 5 степенна или автоматична скоростна кутия</w:t>
            </w:r>
          </w:p>
        </w:tc>
        <w:tc>
          <w:tcPr>
            <w:tcW w:w="3490" w:type="dxa"/>
          </w:tcPr>
          <w:p w:rsidR="00DF137B" w:rsidRPr="00191E37" w:rsidRDefault="00DF137B" w:rsidP="00492187">
            <w:pPr>
              <w:jc w:val="both"/>
              <w:rPr>
                <w:rFonts w:cs="Calibri"/>
                <w:b/>
                <w:sz w:val="20"/>
                <w:szCs w:val="20"/>
              </w:rPr>
            </w:pPr>
          </w:p>
        </w:tc>
      </w:tr>
      <w:tr w:rsidR="00DF137B" w:rsidRPr="00191E37" w:rsidTr="00EB51A8">
        <w:tblPrEx>
          <w:tblLook w:val="01E0"/>
        </w:tblPrEx>
        <w:tc>
          <w:tcPr>
            <w:tcW w:w="2376" w:type="dxa"/>
          </w:tcPr>
          <w:p w:rsidR="00DF137B" w:rsidRPr="00191E37" w:rsidRDefault="00DF137B" w:rsidP="00492187">
            <w:pPr>
              <w:tabs>
                <w:tab w:val="left" w:pos="0"/>
              </w:tabs>
              <w:jc w:val="both"/>
              <w:rPr>
                <w:rFonts w:cs="Calibri"/>
                <w:b/>
                <w:color w:val="000000"/>
                <w:sz w:val="20"/>
                <w:szCs w:val="20"/>
              </w:rPr>
            </w:pPr>
            <w:r w:rsidRPr="00191E37">
              <w:rPr>
                <w:rFonts w:cs="Calibri"/>
                <w:b/>
                <w:sz w:val="20"/>
                <w:szCs w:val="20"/>
              </w:rPr>
              <w:t>Резервоари за горивото:</w:t>
            </w:r>
          </w:p>
        </w:tc>
        <w:tc>
          <w:tcPr>
            <w:tcW w:w="3881" w:type="dxa"/>
            <w:gridSpan w:val="2"/>
          </w:tcPr>
          <w:p w:rsidR="00DF137B" w:rsidRPr="00191E37" w:rsidRDefault="00DF137B" w:rsidP="00492187">
            <w:pPr>
              <w:jc w:val="both"/>
              <w:rPr>
                <w:rFonts w:cs="Calibri"/>
                <w:sz w:val="20"/>
                <w:szCs w:val="20"/>
              </w:rPr>
            </w:pPr>
            <w:r w:rsidRPr="00191E37">
              <w:rPr>
                <w:rFonts w:cs="Calibri"/>
                <w:sz w:val="20"/>
                <w:szCs w:val="20"/>
              </w:rPr>
              <w:t>Вместимост на бензиновия резервоар: min 30 л.</w:t>
            </w:r>
          </w:p>
          <w:p w:rsidR="00DF137B" w:rsidRPr="00191E37" w:rsidRDefault="00DF137B" w:rsidP="00492187">
            <w:pPr>
              <w:jc w:val="both"/>
              <w:rPr>
                <w:rFonts w:cs="Calibri"/>
                <w:sz w:val="20"/>
                <w:szCs w:val="20"/>
              </w:rPr>
            </w:pPr>
            <w:r w:rsidRPr="00191E37">
              <w:rPr>
                <w:rFonts w:cs="Calibri"/>
                <w:sz w:val="20"/>
                <w:szCs w:val="20"/>
              </w:rPr>
              <w:t>Фабрична газова уредба</w:t>
            </w:r>
          </w:p>
        </w:tc>
        <w:tc>
          <w:tcPr>
            <w:tcW w:w="3490" w:type="dxa"/>
          </w:tcPr>
          <w:p w:rsidR="00DF137B" w:rsidRPr="00191E37" w:rsidRDefault="00DF137B" w:rsidP="00492187">
            <w:pPr>
              <w:jc w:val="both"/>
              <w:rPr>
                <w:rFonts w:cs="Calibri"/>
                <w:b/>
                <w:sz w:val="20"/>
                <w:szCs w:val="20"/>
              </w:rPr>
            </w:pPr>
          </w:p>
        </w:tc>
      </w:tr>
      <w:tr w:rsidR="00DF137B" w:rsidRPr="00191E37" w:rsidTr="00EB51A8">
        <w:tblPrEx>
          <w:tblLook w:val="01E0"/>
        </w:tblPrEx>
        <w:tc>
          <w:tcPr>
            <w:tcW w:w="2376" w:type="dxa"/>
          </w:tcPr>
          <w:p w:rsidR="00DF137B" w:rsidRPr="00191E37" w:rsidRDefault="00DF137B" w:rsidP="00492187">
            <w:pPr>
              <w:rPr>
                <w:rFonts w:cs="Calibri"/>
                <w:b/>
                <w:sz w:val="20"/>
                <w:szCs w:val="20"/>
              </w:rPr>
            </w:pPr>
            <w:r w:rsidRPr="00191E37">
              <w:rPr>
                <w:rFonts w:cs="Calibri"/>
                <w:b/>
                <w:sz w:val="20"/>
                <w:szCs w:val="20"/>
              </w:rPr>
              <w:t>Гаранционен срок:</w:t>
            </w:r>
          </w:p>
        </w:tc>
        <w:tc>
          <w:tcPr>
            <w:tcW w:w="3881" w:type="dxa"/>
            <w:gridSpan w:val="2"/>
          </w:tcPr>
          <w:p w:rsidR="00DF137B" w:rsidRPr="00191E37" w:rsidRDefault="00DF137B" w:rsidP="00F7180F">
            <w:pPr>
              <w:rPr>
                <w:rFonts w:cs="Calibri"/>
                <w:b/>
                <w:sz w:val="20"/>
                <w:szCs w:val="20"/>
              </w:rPr>
            </w:pPr>
            <w:r w:rsidRPr="00191E37">
              <w:rPr>
                <w:rFonts w:cs="Calibri"/>
                <w:b/>
                <w:i/>
                <w:sz w:val="20"/>
                <w:szCs w:val="20"/>
              </w:rPr>
              <w:t>минимум</w:t>
            </w:r>
            <w:r w:rsidRPr="00191E37">
              <w:rPr>
                <w:rFonts w:cs="Calibri"/>
                <w:sz w:val="20"/>
                <w:szCs w:val="20"/>
                <w:lang w:val="ru-RU"/>
              </w:rPr>
              <w:t xml:space="preserve"> 36</w:t>
            </w:r>
            <w:r w:rsidRPr="00191E37">
              <w:rPr>
                <w:rFonts w:cs="Calibri"/>
                <w:sz w:val="20"/>
                <w:szCs w:val="20"/>
              </w:rPr>
              <w:t xml:space="preserve"> (тридесет и шест) месеца и минимум 100 000 км пробег;</w:t>
            </w:r>
          </w:p>
        </w:tc>
        <w:tc>
          <w:tcPr>
            <w:tcW w:w="3490" w:type="dxa"/>
          </w:tcPr>
          <w:p w:rsidR="00DF137B" w:rsidRPr="00191E37" w:rsidRDefault="00DF137B" w:rsidP="00492187">
            <w:pPr>
              <w:rPr>
                <w:rFonts w:cs="Calibri"/>
                <w:b/>
                <w:i/>
                <w:sz w:val="20"/>
                <w:szCs w:val="20"/>
              </w:rPr>
            </w:pPr>
          </w:p>
        </w:tc>
      </w:tr>
      <w:tr w:rsidR="00DF137B" w:rsidRPr="00191E37" w:rsidTr="00EB51A8">
        <w:tblPrEx>
          <w:tblLook w:val="01E0"/>
        </w:tblPrEx>
        <w:tc>
          <w:tcPr>
            <w:tcW w:w="2376" w:type="dxa"/>
          </w:tcPr>
          <w:p w:rsidR="00DF137B" w:rsidRPr="00191E37" w:rsidRDefault="00DF137B" w:rsidP="00492187">
            <w:pPr>
              <w:rPr>
                <w:rFonts w:cs="Calibri"/>
                <w:b/>
                <w:sz w:val="20"/>
                <w:szCs w:val="20"/>
              </w:rPr>
            </w:pPr>
            <w:r w:rsidRPr="00191E37">
              <w:rPr>
                <w:rFonts w:cs="Calibri"/>
                <w:b/>
                <w:sz w:val="20"/>
                <w:szCs w:val="20"/>
              </w:rPr>
              <w:t>Гаранционен срок за силовите агрегати</w:t>
            </w:r>
          </w:p>
        </w:tc>
        <w:tc>
          <w:tcPr>
            <w:tcW w:w="3881" w:type="dxa"/>
            <w:gridSpan w:val="2"/>
          </w:tcPr>
          <w:p w:rsidR="00DF137B" w:rsidRPr="00191E37" w:rsidRDefault="00DF137B" w:rsidP="00492187">
            <w:pPr>
              <w:rPr>
                <w:rFonts w:cs="Calibri"/>
                <w:b/>
                <w:i/>
                <w:sz w:val="20"/>
                <w:szCs w:val="20"/>
              </w:rPr>
            </w:pPr>
            <w:r w:rsidRPr="00191E37">
              <w:rPr>
                <w:rFonts w:cs="Calibri"/>
                <w:b/>
                <w:i/>
                <w:sz w:val="20"/>
                <w:szCs w:val="20"/>
              </w:rPr>
              <w:t>минимум</w:t>
            </w:r>
            <w:r w:rsidRPr="00191E37">
              <w:rPr>
                <w:rFonts w:cs="Calibri"/>
                <w:sz w:val="20"/>
                <w:szCs w:val="20"/>
                <w:lang w:val="ru-RU"/>
              </w:rPr>
              <w:t xml:space="preserve"> 36</w:t>
            </w:r>
            <w:r w:rsidRPr="00191E37">
              <w:rPr>
                <w:rFonts w:cs="Calibri"/>
                <w:sz w:val="20"/>
                <w:szCs w:val="20"/>
              </w:rPr>
              <w:t xml:space="preserve"> (тридесет и шест) месеца и минимум 100 000 км пробег;</w:t>
            </w:r>
          </w:p>
        </w:tc>
        <w:tc>
          <w:tcPr>
            <w:tcW w:w="3490" w:type="dxa"/>
          </w:tcPr>
          <w:p w:rsidR="00DF137B" w:rsidRPr="00191E37" w:rsidRDefault="00DF137B" w:rsidP="00492187">
            <w:pPr>
              <w:rPr>
                <w:rFonts w:cs="Calibri"/>
                <w:b/>
                <w:i/>
                <w:sz w:val="20"/>
                <w:szCs w:val="20"/>
              </w:rPr>
            </w:pPr>
          </w:p>
        </w:tc>
      </w:tr>
      <w:tr w:rsidR="00DF137B" w:rsidRPr="00191E37" w:rsidTr="00EB51A8">
        <w:tblPrEx>
          <w:tblLook w:val="01E0"/>
        </w:tblPrEx>
        <w:tc>
          <w:tcPr>
            <w:tcW w:w="2376" w:type="dxa"/>
          </w:tcPr>
          <w:p w:rsidR="00DF137B" w:rsidRPr="00191E37" w:rsidRDefault="00DF137B" w:rsidP="00492187">
            <w:pPr>
              <w:rPr>
                <w:rFonts w:cs="Calibri"/>
                <w:b/>
                <w:sz w:val="20"/>
                <w:szCs w:val="20"/>
              </w:rPr>
            </w:pPr>
            <w:r w:rsidRPr="00191E37">
              <w:rPr>
                <w:rFonts w:cs="Calibri"/>
                <w:b/>
                <w:sz w:val="20"/>
                <w:szCs w:val="20"/>
              </w:rPr>
              <w:t>Гаранционен срок на Антикорозионно покритие, хидроизолация</w:t>
            </w:r>
          </w:p>
        </w:tc>
        <w:tc>
          <w:tcPr>
            <w:tcW w:w="3881" w:type="dxa"/>
            <w:gridSpan w:val="2"/>
          </w:tcPr>
          <w:p w:rsidR="00DF137B" w:rsidRPr="00191E37" w:rsidRDefault="00DF137B" w:rsidP="00492187">
            <w:pPr>
              <w:rPr>
                <w:rFonts w:cs="Calibri"/>
                <w:i/>
                <w:sz w:val="20"/>
                <w:szCs w:val="20"/>
              </w:rPr>
            </w:pPr>
            <w:r w:rsidRPr="00191E37">
              <w:rPr>
                <w:rFonts w:cs="Calibri"/>
                <w:i/>
                <w:iCs/>
                <w:sz w:val="20"/>
                <w:szCs w:val="20"/>
              </w:rPr>
              <w:t>Минимум 120 месеца</w:t>
            </w:r>
          </w:p>
        </w:tc>
        <w:tc>
          <w:tcPr>
            <w:tcW w:w="3490" w:type="dxa"/>
          </w:tcPr>
          <w:p w:rsidR="00DF137B" w:rsidRPr="00191E37" w:rsidRDefault="00DF137B" w:rsidP="00492187">
            <w:pPr>
              <w:rPr>
                <w:rFonts w:cs="Calibri"/>
                <w:b/>
                <w:i/>
                <w:sz w:val="20"/>
                <w:szCs w:val="20"/>
              </w:rPr>
            </w:pPr>
          </w:p>
        </w:tc>
      </w:tr>
      <w:tr w:rsidR="00DF137B" w:rsidRPr="00191E37" w:rsidTr="00EB51A8">
        <w:tblPrEx>
          <w:tblLook w:val="01E0"/>
        </w:tblPrEx>
        <w:tc>
          <w:tcPr>
            <w:tcW w:w="2376" w:type="dxa"/>
          </w:tcPr>
          <w:p w:rsidR="00DF137B" w:rsidRPr="00191E37" w:rsidRDefault="00DF137B" w:rsidP="00492187">
            <w:pPr>
              <w:rPr>
                <w:rFonts w:cs="Calibri"/>
                <w:b/>
                <w:sz w:val="20"/>
                <w:szCs w:val="20"/>
              </w:rPr>
            </w:pPr>
            <w:r w:rsidRPr="00191E37">
              <w:rPr>
                <w:rFonts w:cs="Calibri"/>
                <w:b/>
                <w:sz w:val="20"/>
                <w:szCs w:val="20"/>
              </w:rPr>
              <w:t>Осигуряване на гаранционно и следгаранционно поддържане и резервни части:</w:t>
            </w:r>
          </w:p>
        </w:tc>
        <w:tc>
          <w:tcPr>
            <w:tcW w:w="3881" w:type="dxa"/>
            <w:gridSpan w:val="2"/>
          </w:tcPr>
          <w:p w:rsidR="00DF137B" w:rsidRPr="00191E37" w:rsidRDefault="00DF137B" w:rsidP="00492187">
            <w:pPr>
              <w:rPr>
                <w:rFonts w:cs="Calibri"/>
                <w:b/>
                <w:sz w:val="20"/>
                <w:szCs w:val="20"/>
              </w:rPr>
            </w:pPr>
            <w:r w:rsidRPr="00191E37">
              <w:rPr>
                <w:rFonts w:cs="Calibri"/>
                <w:sz w:val="20"/>
                <w:szCs w:val="20"/>
              </w:rPr>
              <w:t xml:space="preserve">доставка на резервни части </w:t>
            </w:r>
          </w:p>
        </w:tc>
        <w:tc>
          <w:tcPr>
            <w:tcW w:w="3490" w:type="dxa"/>
          </w:tcPr>
          <w:p w:rsidR="00DF137B" w:rsidRPr="00191E37" w:rsidRDefault="00DF137B" w:rsidP="00492187">
            <w:pPr>
              <w:rPr>
                <w:rFonts w:cs="Calibri"/>
                <w:sz w:val="20"/>
                <w:szCs w:val="20"/>
              </w:rPr>
            </w:pPr>
          </w:p>
        </w:tc>
      </w:tr>
      <w:tr w:rsidR="00DF137B" w:rsidRPr="00191E37" w:rsidTr="00EB51A8">
        <w:tblPrEx>
          <w:tblLook w:val="01E0"/>
        </w:tblPrEx>
        <w:tc>
          <w:tcPr>
            <w:tcW w:w="2376" w:type="dxa"/>
          </w:tcPr>
          <w:p w:rsidR="00DF137B" w:rsidRPr="00191E37" w:rsidRDefault="00DF137B" w:rsidP="00492187">
            <w:pPr>
              <w:rPr>
                <w:rFonts w:cs="Calibri"/>
                <w:b/>
                <w:sz w:val="20"/>
                <w:szCs w:val="20"/>
              </w:rPr>
            </w:pPr>
            <w:r w:rsidRPr="00191E37">
              <w:rPr>
                <w:rFonts w:cs="Calibri"/>
                <w:b/>
                <w:sz w:val="20"/>
                <w:szCs w:val="20"/>
              </w:rPr>
              <w:t>Осигуряване на безплатна пътна помощ:</w:t>
            </w:r>
          </w:p>
        </w:tc>
        <w:tc>
          <w:tcPr>
            <w:tcW w:w="3881" w:type="dxa"/>
            <w:gridSpan w:val="2"/>
          </w:tcPr>
          <w:p w:rsidR="00DF137B" w:rsidRPr="00191E37" w:rsidRDefault="00DF137B" w:rsidP="00492187">
            <w:pPr>
              <w:rPr>
                <w:rFonts w:cs="Calibri"/>
                <w:b/>
                <w:sz w:val="20"/>
                <w:szCs w:val="20"/>
              </w:rPr>
            </w:pPr>
            <w:r w:rsidRPr="00191E37">
              <w:rPr>
                <w:rFonts w:cs="Calibri"/>
                <w:sz w:val="20"/>
                <w:szCs w:val="20"/>
              </w:rPr>
              <w:t>з</w:t>
            </w:r>
            <w:r w:rsidRPr="00191E37">
              <w:rPr>
                <w:rFonts w:cs="Calibri"/>
                <w:sz w:val="20"/>
                <w:szCs w:val="20"/>
                <w:lang w:val="ru-RU"/>
              </w:rPr>
              <w:t>а срока на гаранцията</w:t>
            </w:r>
          </w:p>
        </w:tc>
        <w:tc>
          <w:tcPr>
            <w:tcW w:w="3490" w:type="dxa"/>
          </w:tcPr>
          <w:p w:rsidR="00DF137B" w:rsidRPr="00191E37" w:rsidRDefault="00DF137B" w:rsidP="00492187">
            <w:pPr>
              <w:rPr>
                <w:rFonts w:cs="Calibri"/>
                <w:sz w:val="20"/>
                <w:szCs w:val="20"/>
              </w:rPr>
            </w:pPr>
          </w:p>
        </w:tc>
      </w:tr>
      <w:tr w:rsidR="00DF137B" w:rsidRPr="00191E37" w:rsidTr="00EB51A8">
        <w:tblPrEx>
          <w:tblLook w:val="01E0"/>
        </w:tblPrEx>
        <w:tc>
          <w:tcPr>
            <w:tcW w:w="2376" w:type="dxa"/>
          </w:tcPr>
          <w:p w:rsidR="00DF137B" w:rsidRPr="00191E37" w:rsidRDefault="00DF137B" w:rsidP="00492187">
            <w:pPr>
              <w:rPr>
                <w:rFonts w:cs="Calibri"/>
                <w:b/>
                <w:sz w:val="20"/>
                <w:szCs w:val="20"/>
              </w:rPr>
            </w:pPr>
            <w:r w:rsidRPr="00191E37">
              <w:rPr>
                <w:rFonts w:cs="Calibri"/>
                <w:b/>
                <w:sz w:val="20"/>
                <w:szCs w:val="20"/>
              </w:rPr>
              <w:t>Размери:</w:t>
            </w:r>
          </w:p>
        </w:tc>
        <w:tc>
          <w:tcPr>
            <w:tcW w:w="3881" w:type="dxa"/>
            <w:gridSpan w:val="2"/>
          </w:tcPr>
          <w:p w:rsidR="00DF137B" w:rsidRPr="00191E37" w:rsidRDefault="00DF137B" w:rsidP="00492187">
            <w:pPr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3490" w:type="dxa"/>
          </w:tcPr>
          <w:p w:rsidR="00DF137B" w:rsidRPr="00191E37" w:rsidRDefault="00DF137B" w:rsidP="00492187">
            <w:pPr>
              <w:rPr>
                <w:rFonts w:cs="Calibri"/>
                <w:b/>
                <w:sz w:val="20"/>
                <w:szCs w:val="20"/>
              </w:rPr>
            </w:pPr>
          </w:p>
        </w:tc>
      </w:tr>
      <w:tr w:rsidR="00DF137B" w:rsidRPr="00191E37" w:rsidTr="00EB51A8">
        <w:tblPrEx>
          <w:tblLook w:val="01E0"/>
        </w:tblPrEx>
        <w:tc>
          <w:tcPr>
            <w:tcW w:w="2376" w:type="dxa"/>
          </w:tcPr>
          <w:p w:rsidR="00DF137B" w:rsidRPr="00191E37" w:rsidRDefault="00DF137B" w:rsidP="00492187">
            <w:pPr>
              <w:rPr>
                <w:rFonts w:cs="Calibri"/>
                <w:sz w:val="20"/>
                <w:szCs w:val="20"/>
                <w:lang w:val="ru-RU"/>
              </w:rPr>
            </w:pPr>
            <w:r w:rsidRPr="00191E37">
              <w:rPr>
                <w:rFonts w:cs="Calibri"/>
                <w:b/>
                <w:sz w:val="20"/>
                <w:szCs w:val="20"/>
              </w:rPr>
              <w:t>Дължина:</w:t>
            </w:r>
          </w:p>
        </w:tc>
        <w:tc>
          <w:tcPr>
            <w:tcW w:w="3881" w:type="dxa"/>
            <w:gridSpan w:val="2"/>
          </w:tcPr>
          <w:p w:rsidR="00DF137B" w:rsidRPr="00191E37" w:rsidRDefault="00DF137B" w:rsidP="00492187">
            <w:pPr>
              <w:rPr>
                <w:rFonts w:cs="Calibri"/>
                <w:b/>
                <w:sz w:val="20"/>
                <w:szCs w:val="20"/>
              </w:rPr>
            </w:pPr>
            <w:r w:rsidRPr="00191E37">
              <w:rPr>
                <w:rFonts w:cs="Calibri"/>
                <w:b/>
                <w:i/>
                <w:sz w:val="20"/>
                <w:szCs w:val="20"/>
                <w:lang w:val="en-US"/>
              </w:rPr>
              <w:t>min</w:t>
            </w:r>
            <w:r w:rsidRPr="00191E37">
              <w:rPr>
                <w:rFonts w:cs="Calibri"/>
                <w:sz w:val="20"/>
                <w:szCs w:val="20"/>
                <w:lang w:val="ru-RU"/>
              </w:rPr>
              <w:t>.</w:t>
            </w:r>
            <w:r w:rsidRPr="00191E37">
              <w:rPr>
                <w:rFonts w:cs="Calibri"/>
                <w:sz w:val="20"/>
                <w:szCs w:val="20"/>
                <w:lang w:val="en-US"/>
              </w:rPr>
              <w:t> </w:t>
            </w:r>
            <w:r w:rsidRPr="00191E37">
              <w:rPr>
                <w:rFonts w:cs="Calibri"/>
                <w:sz w:val="20"/>
                <w:szCs w:val="20"/>
              </w:rPr>
              <w:t>4 000 </w:t>
            </w:r>
            <w:r w:rsidRPr="00191E37">
              <w:rPr>
                <w:rFonts w:cs="Calibri"/>
                <w:sz w:val="20"/>
                <w:szCs w:val="20"/>
                <w:lang w:val="en-US"/>
              </w:rPr>
              <w:t>mm</w:t>
            </w:r>
            <w:r w:rsidRPr="00191E37">
              <w:rPr>
                <w:rFonts w:cs="Calibri"/>
                <w:sz w:val="20"/>
                <w:szCs w:val="20"/>
              </w:rPr>
              <w:t>;</w:t>
            </w:r>
          </w:p>
        </w:tc>
        <w:tc>
          <w:tcPr>
            <w:tcW w:w="3490" w:type="dxa"/>
          </w:tcPr>
          <w:p w:rsidR="00DF137B" w:rsidRPr="00191E37" w:rsidRDefault="00DF137B" w:rsidP="00492187">
            <w:pPr>
              <w:rPr>
                <w:rFonts w:cs="Calibri"/>
                <w:b/>
                <w:i/>
                <w:sz w:val="20"/>
                <w:szCs w:val="20"/>
                <w:lang w:val="en-US"/>
              </w:rPr>
            </w:pPr>
          </w:p>
        </w:tc>
      </w:tr>
      <w:tr w:rsidR="00DF137B" w:rsidRPr="00191E37" w:rsidTr="00EB51A8">
        <w:tblPrEx>
          <w:tblLook w:val="01E0"/>
        </w:tblPrEx>
        <w:tc>
          <w:tcPr>
            <w:tcW w:w="2376" w:type="dxa"/>
          </w:tcPr>
          <w:p w:rsidR="00DF137B" w:rsidRPr="00191E37" w:rsidRDefault="00DF137B" w:rsidP="00492187">
            <w:pPr>
              <w:rPr>
                <w:rFonts w:cs="Calibri"/>
                <w:b/>
                <w:sz w:val="20"/>
                <w:szCs w:val="20"/>
              </w:rPr>
            </w:pPr>
            <w:r w:rsidRPr="00191E37">
              <w:rPr>
                <w:rFonts w:cs="Calibri"/>
                <w:b/>
                <w:sz w:val="20"/>
                <w:szCs w:val="20"/>
              </w:rPr>
              <w:t>Ширина:</w:t>
            </w:r>
          </w:p>
        </w:tc>
        <w:tc>
          <w:tcPr>
            <w:tcW w:w="3881" w:type="dxa"/>
            <w:gridSpan w:val="2"/>
          </w:tcPr>
          <w:p w:rsidR="00DF137B" w:rsidRPr="00191E37" w:rsidRDefault="00DF137B" w:rsidP="00492187">
            <w:pPr>
              <w:rPr>
                <w:rFonts w:cs="Calibri"/>
                <w:b/>
                <w:i/>
                <w:sz w:val="20"/>
                <w:szCs w:val="20"/>
                <w:lang w:val="ru-RU"/>
              </w:rPr>
            </w:pPr>
            <w:r w:rsidRPr="00191E37">
              <w:rPr>
                <w:rFonts w:cs="Calibri"/>
                <w:b/>
                <w:i/>
                <w:sz w:val="20"/>
                <w:szCs w:val="20"/>
                <w:lang w:val="en-US"/>
              </w:rPr>
              <w:t>min</w:t>
            </w:r>
            <w:r w:rsidRPr="00191E37">
              <w:rPr>
                <w:rFonts w:cs="Calibri"/>
                <w:sz w:val="20"/>
                <w:szCs w:val="20"/>
                <w:lang w:val="ru-RU"/>
              </w:rPr>
              <w:t>.</w:t>
            </w:r>
            <w:r w:rsidRPr="00191E37">
              <w:rPr>
                <w:rFonts w:cs="Calibri"/>
                <w:sz w:val="20"/>
                <w:szCs w:val="20"/>
                <w:lang w:val="en-US"/>
              </w:rPr>
              <w:t> </w:t>
            </w:r>
            <w:r w:rsidRPr="00191E37">
              <w:rPr>
                <w:rFonts w:cs="Calibri"/>
                <w:bCs/>
                <w:sz w:val="20"/>
                <w:szCs w:val="20"/>
                <w:lang w:val="ru-RU"/>
              </w:rPr>
              <w:t>1</w:t>
            </w:r>
            <w:r w:rsidRPr="00191E37">
              <w:rPr>
                <w:rFonts w:cs="Calibri"/>
                <w:bCs/>
                <w:sz w:val="20"/>
                <w:szCs w:val="20"/>
                <w:lang w:val="en-US"/>
              </w:rPr>
              <w:t> </w:t>
            </w:r>
            <w:r w:rsidRPr="00191E37">
              <w:rPr>
                <w:rFonts w:cs="Calibri"/>
                <w:bCs/>
                <w:sz w:val="20"/>
                <w:szCs w:val="20"/>
                <w:lang w:val="ru-RU"/>
              </w:rPr>
              <w:t>800</w:t>
            </w:r>
            <w:r w:rsidRPr="00191E37">
              <w:rPr>
                <w:rFonts w:cs="Calibri"/>
                <w:bCs/>
                <w:sz w:val="20"/>
                <w:szCs w:val="20"/>
              </w:rPr>
              <w:t xml:space="preserve"> mm без да се включват външните огледала за обратно виждане;</w:t>
            </w:r>
          </w:p>
        </w:tc>
        <w:tc>
          <w:tcPr>
            <w:tcW w:w="3490" w:type="dxa"/>
          </w:tcPr>
          <w:p w:rsidR="00DF137B" w:rsidRPr="00191E37" w:rsidRDefault="00DF137B" w:rsidP="00492187">
            <w:pPr>
              <w:rPr>
                <w:rFonts w:cs="Calibri"/>
                <w:b/>
                <w:i/>
                <w:sz w:val="20"/>
                <w:szCs w:val="20"/>
                <w:lang w:val="en-US"/>
              </w:rPr>
            </w:pPr>
          </w:p>
        </w:tc>
      </w:tr>
      <w:tr w:rsidR="00DF137B" w:rsidRPr="00191E37" w:rsidTr="00EB51A8">
        <w:tblPrEx>
          <w:tblLook w:val="01E0"/>
        </w:tblPrEx>
        <w:tc>
          <w:tcPr>
            <w:tcW w:w="2376" w:type="dxa"/>
          </w:tcPr>
          <w:p w:rsidR="00DF137B" w:rsidRPr="00191E37" w:rsidRDefault="00DF137B" w:rsidP="00492187">
            <w:pPr>
              <w:rPr>
                <w:rFonts w:cs="Calibri"/>
                <w:b/>
                <w:sz w:val="20"/>
                <w:szCs w:val="20"/>
              </w:rPr>
            </w:pPr>
            <w:r w:rsidRPr="00191E37">
              <w:rPr>
                <w:rFonts w:cs="Calibri"/>
                <w:b/>
                <w:sz w:val="20"/>
                <w:szCs w:val="20"/>
              </w:rPr>
              <w:t>Височина:</w:t>
            </w:r>
          </w:p>
        </w:tc>
        <w:tc>
          <w:tcPr>
            <w:tcW w:w="3881" w:type="dxa"/>
            <w:gridSpan w:val="2"/>
          </w:tcPr>
          <w:p w:rsidR="00DF137B" w:rsidRPr="00191E37" w:rsidRDefault="00DF137B" w:rsidP="00492187">
            <w:pPr>
              <w:rPr>
                <w:rFonts w:cs="Calibri"/>
                <w:b/>
                <w:i/>
                <w:sz w:val="20"/>
                <w:szCs w:val="20"/>
                <w:lang w:val="ru-RU"/>
              </w:rPr>
            </w:pPr>
            <w:r w:rsidRPr="00191E37">
              <w:rPr>
                <w:rFonts w:cs="Calibri"/>
                <w:b/>
                <w:i/>
                <w:sz w:val="20"/>
                <w:szCs w:val="20"/>
                <w:lang w:val="en-US"/>
              </w:rPr>
              <w:t>min</w:t>
            </w:r>
            <w:r w:rsidRPr="00191E37">
              <w:rPr>
                <w:rFonts w:cs="Calibri"/>
                <w:sz w:val="20"/>
                <w:szCs w:val="20"/>
                <w:lang w:val="ru-RU"/>
              </w:rPr>
              <w:t xml:space="preserve">. </w:t>
            </w:r>
            <w:r w:rsidRPr="00191E37">
              <w:rPr>
                <w:rFonts w:cs="Calibri"/>
                <w:sz w:val="20"/>
                <w:szCs w:val="20"/>
              </w:rPr>
              <w:t xml:space="preserve">1 600 </w:t>
            </w:r>
            <w:r w:rsidRPr="00191E37">
              <w:rPr>
                <w:rFonts w:cs="Calibri"/>
                <w:sz w:val="20"/>
                <w:szCs w:val="20"/>
                <w:lang w:val="en-US"/>
              </w:rPr>
              <w:t>mm</w:t>
            </w:r>
          </w:p>
        </w:tc>
        <w:tc>
          <w:tcPr>
            <w:tcW w:w="3490" w:type="dxa"/>
          </w:tcPr>
          <w:p w:rsidR="00DF137B" w:rsidRPr="00191E37" w:rsidRDefault="00DF137B" w:rsidP="00492187">
            <w:pPr>
              <w:rPr>
                <w:rFonts w:cs="Calibri"/>
                <w:b/>
                <w:i/>
                <w:sz w:val="20"/>
                <w:szCs w:val="20"/>
                <w:lang w:val="en-US"/>
              </w:rPr>
            </w:pPr>
          </w:p>
        </w:tc>
      </w:tr>
      <w:tr w:rsidR="00DF137B" w:rsidRPr="00191E37" w:rsidTr="00EB51A8">
        <w:tblPrEx>
          <w:tblLook w:val="01E0"/>
        </w:tblPrEx>
        <w:tc>
          <w:tcPr>
            <w:tcW w:w="2376" w:type="dxa"/>
          </w:tcPr>
          <w:p w:rsidR="00DF137B" w:rsidRPr="00191E37" w:rsidRDefault="00DF137B" w:rsidP="00492187">
            <w:pPr>
              <w:rPr>
                <w:rFonts w:cs="Calibri"/>
                <w:b/>
                <w:sz w:val="20"/>
                <w:szCs w:val="20"/>
              </w:rPr>
            </w:pPr>
            <w:r w:rsidRPr="00191E37">
              <w:rPr>
                <w:rFonts w:cs="Calibri"/>
                <w:b/>
                <w:bCs/>
                <w:sz w:val="20"/>
                <w:szCs w:val="20"/>
              </w:rPr>
              <w:t>Преден надлъжен ъгъл на атака:</w:t>
            </w:r>
          </w:p>
        </w:tc>
        <w:tc>
          <w:tcPr>
            <w:tcW w:w="3881" w:type="dxa"/>
            <w:gridSpan w:val="2"/>
          </w:tcPr>
          <w:p w:rsidR="00DF137B" w:rsidRPr="00191E37" w:rsidRDefault="00DF137B" w:rsidP="00492187">
            <w:pPr>
              <w:rPr>
                <w:rFonts w:cs="Calibri"/>
                <w:b/>
                <w:i/>
                <w:sz w:val="20"/>
                <w:szCs w:val="20"/>
                <w:lang w:val="ru-RU"/>
              </w:rPr>
            </w:pPr>
            <w:r w:rsidRPr="00191E37">
              <w:rPr>
                <w:rFonts w:cs="Calibri"/>
                <w:b/>
                <w:bCs/>
                <w:i/>
                <w:sz w:val="20"/>
                <w:szCs w:val="20"/>
              </w:rPr>
              <w:t>min.</w:t>
            </w:r>
            <w:r w:rsidRPr="00191E37">
              <w:rPr>
                <w:rFonts w:cs="Calibri"/>
                <w:bCs/>
                <w:sz w:val="20"/>
                <w:szCs w:val="20"/>
                <w:lang w:val="en-US"/>
              </w:rPr>
              <w:t> </w:t>
            </w:r>
            <w:r w:rsidRPr="00191E37">
              <w:rPr>
                <w:rFonts w:cs="Calibri"/>
                <w:bCs/>
                <w:sz w:val="20"/>
                <w:szCs w:val="20"/>
                <w:lang w:val="ru-RU"/>
              </w:rPr>
              <w:t>30</w:t>
            </w:r>
            <w:r w:rsidRPr="00191E37">
              <w:rPr>
                <w:rFonts w:cs="Calibri"/>
                <w:bCs/>
                <w:kern w:val="24"/>
                <w:sz w:val="20"/>
                <w:szCs w:val="20"/>
                <w:vertAlign w:val="superscript"/>
              </w:rPr>
              <w:t>о</w:t>
            </w:r>
          </w:p>
        </w:tc>
        <w:tc>
          <w:tcPr>
            <w:tcW w:w="3490" w:type="dxa"/>
          </w:tcPr>
          <w:p w:rsidR="00DF137B" w:rsidRPr="00191E37" w:rsidRDefault="00DF137B" w:rsidP="00492187">
            <w:pPr>
              <w:rPr>
                <w:rFonts w:cs="Calibri"/>
                <w:b/>
                <w:bCs/>
                <w:i/>
                <w:sz w:val="20"/>
                <w:szCs w:val="20"/>
              </w:rPr>
            </w:pPr>
          </w:p>
        </w:tc>
      </w:tr>
      <w:tr w:rsidR="00DF137B" w:rsidRPr="00191E37" w:rsidTr="00EB51A8">
        <w:tblPrEx>
          <w:tblLook w:val="01E0"/>
        </w:tblPrEx>
        <w:tc>
          <w:tcPr>
            <w:tcW w:w="2376" w:type="dxa"/>
          </w:tcPr>
          <w:p w:rsidR="00DF137B" w:rsidRPr="00191E37" w:rsidRDefault="00DF137B" w:rsidP="00492187">
            <w:pPr>
              <w:rPr>
                <w:rFonts w:cs="Calibri"/>
                <w:b/>
                <w:bCs/>
                <w:sz w:val="20"/>
                <w:szCs w:val="20"/>
              </w:rPr>
            </w:pPr>
            <w:r w:rsidRPr="00191E37">
              <w:rPr>
                <w:rFonts w:cs="Calibri"/>
                <w:b/>
                <w:bCs/>
                <w:sz w:val="20"/>
                <w:szCs w:val="20"/>
              </w:rPr>
              <w:t>Заден надлъжен ъгъл на атака:</w:t>
            </w:r>
          </w:p>
        </w:tc>
        <w:tc>
          <w:tcPr>
            <w:tcW w:w="3881" w:type="dxa"/>
            <w:gridSpan w:val="2"/>
          </w:tcPr>
          <w:p w:rsidR="00DF137B" w:rsidRPr="00191E37" w:rsidRDefault="00DF137B" w:rsidP="00492187">
            <w:pPr>
              <w:rPr>
                <w:rFonts w:cs="Calibri"/>
                <w:b/>
                <w:i/>
                <w:sz w:val="20"/>
                <w:szCs w:val="20"/>
                <w:lang w:val="ru-RU"/>
              </w:rPr>
            </w:pPr>
            <w:r w:rsidRPr="00191E37">
              <w:rPr>
                <w:rFonts w:cs="Calibri"/>
                <w:b/>
                <w:bCs/>
                <w:i/>
                <w:sz w:val="20"/>
                <w:szCs w:val="20"/>
              </w:rPr>
              <w:t>min.</w:t>
            </w:r>
            <w:r w:rsidRPr="00191E37">
              <w:rPr>
                <w:rFonts w:cs="Calibri"/>
                <w:bCs/>
                <w:sz w:val="20"/>
                <w:szCs w:val="20"/>
                <w:lang w:val="en-US"/>
              </w:rPr>
              <w:t> </w:t>
            </w:r>
            <w:r w:rsidRPr="00191E37">
              <w:rPr>
                <w:rFonts w:cs="Calibri"/>
                <w:bCs/>
                <w:sz w:val="20"/>
                <w:szCs w:val="20"/>
                <w:lang w:val="ru-RU"/>
              </w:rPr>
              <w:t>24</w:t>
            </w:r>
            <w:r w:rsidRPr="00191E37">
              <w:rPr>
                <w:rFonts w:cs="Calibri"/>
                <w:bCs/>
                <w:kern w:val="24"/>
                <w:sz w:val="20"/>
                <w:szCs w:val="20"/>
                <w:vertAlign w:val="superscript"/>
              </w:rPr>
              <w:t>о</w:t>
            </w:r>
          </w:p>
        </w:tc>
        <w:tc>
          <w:tcPr>
            <w:tcW w:w="3490" w:type="dxa"/>
          </w:tcPr>
          <w:p w:rsidR="00DF137B" w:rsidRPr="00191E37" w:rsidRDefault="00DF137B" w:rsidP="00492187">
            <w:pPr>
              <w:rPr>
                <w:rFonts w:cs="Calibri"/>
                <w:b/>
                <w:bCs/>
                <w:i/>
                <w:sz w:val="20"/>
                <w:szCs w:val="20"/>
              </w:rPr>
            </w:pPr>
          </w:p>
        </w:tc>
      </w:tr>
      <w:tr w:rsidR="00DF137B" w:rsidRPr="00191E37" w:rsidTr="00EB51A8">
        <w:tblPrEx>
          <w:tblLook w:val="01E0"/>
        </w:tblPrEx>
        <w:tc>
          <w:tcPr>
            <w:tcW w:w="2376" w:type="dxa"/>
          </w:tcPr>
          <w:p w:rsidR="00DF137B" w:rsidRPr="00191E37" w:rsidRDefault="00DF137B" w:rsidP="00492187">
            <w:pPr>
              <w:rPr>
                <w:rFonts w:cs="Calibri"/>
                <w:b/>
                <w:bCs/>
                <w:sz w:val="20"/>
                <w:szCs w:val="20"/>
              </w:rPr>
            </w:pPr>
            <w:r w:rsidRPr="00191E37">
              <w:rPr>
                <w:rFonts w:cs="Calibri"/>
                <w:b/>
                <w:sz w:val="20"/>
                <w:szCs w:val="20"/>
              </w:rPr>
              <w:t>Брой оси:</w:t>
            </w:r>
          </w:p>
        </w:tc>
        <w:tc>
          <w:tcPr>
            <w:tcW w:w="3881" w:type="dxa"/>
            <w:gridSpan w:val="2"/>
          </w:tcPr>
          <w:p w:rsidR="00DF137B" w:rsidRPr="00191E37" w:rsidRDefault="00DF137B" w:rsidP="00492187">
            <w:pPr>
              <w:rPr>
                <w:rFonts w:cs="Calibri"/>
                <w:b/>
                <w:bCs/>
                <w:i/>
                <w:sz w:val="20"/>
                <w:szCs w:val="20"/>
              </w:rPr>
            </w:pPr>
            <w:r w:rsidRPr="00191E37">
              <w:rPr>
                <w:rFonts w:cs="Calibri"/>
                <w:sz w:val="20"/>
                <w:szCs w:val="20"/>
              </w:rPr>
              <w:t>2 бр</w:t>
            </w:r>
            <w:r w:rsidRPr="00191E37">
              <w:rPr>
                <w:rFonts w:cs="Calibri"/>
                <w:b/>
                <w:sz w:val="20"/>
                <w:szCs w:val="20"/>
              </w:rPr>
              <w:t>.</w:t>
            </w:r>
          </w:p>
        </w:tc>
        <w:tc>
          <w:tcPr>
            <w:tcW w:w="3490" w:type="dxa"/>
          </w:tcPr>
          <w:p w:rsidR="00DF137B" w:rsidRPr="00191E37" w:rsidRDefault="00DF137B" w:rsidP="00492187">
            <w:pPr>
              <w:rPr>
                <w:rFonts w:cs="Calibri"/>
                <w:sz w:val="20"/>
                <w:szCs w:val="20"/>
              </w:rPr>
            </w:pPr>
          </w:p>
        </w:tc>
      </w:tr>
      <w:tr w:rsidR="00DF137B" w:rsidRPr="00191E37" w:rsidTr="00EB51A8">
        <w:tblPrEx>
          <w:tblLook w:val="01E0"/>
        </w:tblPrEx>
        <w:tc>
          <w:tcPr>
            <w:tcW w:w="2376" w:type="dxa"/>
          </w:tcPr>
          <w:p w:rsidR="00DF137B" w:rsidRPr="00191E37" w:rsidRDefault="00DF137B" w:rsidP="00492187">
            <w:pPr>
              <w:rPr>
                <w:rFonts w:cs="Calibri"/>
                <w:b/>
                <w:sz w:val="20"/>
                <w:szCs w:val="20"/>
              </w:rPr>
            </w:pPr>
            <w:r w:rsidRPr="00191E37">
              <w:rPr>
                <w:rFonts w:cs="Calibri"/>
                <w:b/>
                <w:color w:val="000000"/>
                <w:sz w:val="20"/>
                <w:szCs w:val="20"/>
              </w:rPr>
              <w:t>Маси: в kg.:</w:t>
            </w:r>
          </w:p>
        </w:tc>
        <w:tc>
          <w:tcPr>
            <w:tcW w:w="3881" w:type="dxa"/>
            <w:gridSpan w:val="2"/>
          </w:tcPr>
          <w:p w:rsidR="00DF137B" w:rsidRPr="00191E37" w:rsidRDefault="00DF137B" w:rsidP="00492187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3490" w:type="dxa"/>
          </w:tcPr>
          <w:p w:rsidR="00DF137B" w:rsidRPr="00191E37" w:rsidRDefault="00DF137B" w:rsidP="00492187">
            <w:pPr>
              <w:rPr>
                <w:rFonts w:cs="Calibri"/>
                <w:sz w:val="20"/>
                <w:szCs w:val="20"/>
              </w:rPr>
            </w:pPr>
          </w:p>
        </w:tc>
      </w:tr>
      <w:tr w:rsidR="00DF137B" w:rsidRPr="00191E37" w:rsidTr="00EB51A8">
        <w:tblPrEx>
          <w:tblLook w:val="01E0"/>
        </w:tblPrEx>
        <w:tc>
          <w:tcPr>
            <w:tcW w:w="2376" w:type="dxa"/>
          </w:tcPr>
          <w:p w:rsidR="00DF137B" w:rsidRPr="00191E37" w:rsidRDefault="00DF137B" w:rsidP="00492187">
            <w:pPr>
              <w:rPr>
                <w:rFonts w:cs="Calibri"/>
                <w:b/>
                <w:color w:val="000000"/>
                <w:sz w:val="20"/>
                <w:szCs w:val="20"/>
                <w:lang w:val="ru-RU"/>
              </w:rPr>
            </w:pPr>
            <w:r w:rsidRPr="00191E37">
              <w:rPr>
                <w:rFonts w:cs="Calibri"/>
                <w:b/>
                <w:color w:val="000000"/>
                <w:sz w:val="20"/>
                <w:szCs w:val="20"/>
              </w:rPr>
              <w:t>При празен автомобил</w:t>
            </w:r>
            <w:r w:rsidRPr="00191E37">
              <w:rPr>
                <w:rFonts w:cs="Calibri"/>
                <w:b/>
                <w:color w:val="000000"/>
                <w:sz w:val="20"/>
                <w:szCs w:val="20"/>
                <w:lang w:val="ru-RU"/>
              </w:rPr>
              <w:t>:</w:t>
            </w:r>
          </w:p>
        </w:tc>
        <w:tc>
          <w:tcPr>
            <w:tcW w:w="3881" w:type="dxa"/>
            <w:gridSpan w:val="2"/>
          </w:tcPr>
          <w:p w:rsidR="00DF137B" w:rsidRPr="00191E37" w:rsidRDefault="00DF137B" w:rsidP="00492187">
            <w:pPr>
              <w:rPr>
                <w:rFonts w:cs="Calibri"/>
                <w:sz w:val="20"/>
                <w:szCs w:val="20"/>
              </w:rPr>
            </w:pPr>
            <w:r w:rsidRPr="00191E37">
              <w:rPr>
                <w:rFonts w:cs="Calibri"/>
                <w:color w:val="000000"/>
                <w:sz w:val="20"/>
                <w:szCs w:val="20"/>
                <w:lang w:val="en-US"/>
              </w:rPr>
              <w:t>min</w:t>
            </w:r>
            <w:r w:rsidRPr="00191E37">
              <w:rPr>
                <w:rFonts w:cs="Calibri"/>
                <w:color w:val="000000"/>
                <w:sz w:val="20"/>
                <w:szCs w:val="20"/>
              </w:rPr>
              <w:t>. 1 200</w:t>
            </w:r>
            <w:r w:rsidRPr="00191E37">
              <w:rPr>
                <w:rFonts w:cs="Calibri"/>
                <w:color w:val="000000"/>
                <w:sz w:val="20"/>
                <w:szCs w:val="20"/>
                <w:lang w:val="en-US"/>
              </w:rPr>
              <w:t> </w:t>
            </w:r>
            <w:r w:rsidRPr="00191E37">
              <w:rPr>
                <w:rFonts w:cs="Calibri"/>
                <w:color w:val="000000"/>
                <w:sz w:val="20"/>
                <w:szCs w:val="20"/>
              </w:rPr>
              <w:t>kg</w:t>
            </w:r>
          </w:p>
        </w:tc>
        <w:tc>
          <w:tcPr>
            <w:tcW w:w="3490" w:type="dxa"/>
          </w:tcPr>
          <w:p w:rsidR="00DF137B" w:rsidRPr="00191E37" w:rsidRDefault="00DF137B" w:rsidP="00492187">
            <w:pPr>
              <w:rPr>
                <w:rFonts w:cs="Calibri"/>
                <w:b/>
                <w:color w:val="000000"/>
                <w:sz w:val="20"/>
                <w:szCs w:val="20"/>
                <w:lang w:val="en-US"/>
              </w:rPr>
            </w:pPr>
          </w:p>
        </w:tc>
      </w:tr>
      <w:tr w:rsidR="00DF137B" w:rsidRPr="00191E37" w:rsidTr="00EB51A8">
        <w:tblPrEx>
          <w:tblLook w:val="01E0"/>
        </w:tblPrEx>
        <w:tc>
          <w:tcPr>
            <w:tcW w:w="2376" w:type="dxa"/>
          </w:tcPr>
          <w:p w:rsidR="00DF137B" w:rsidRPr="00191E37" w:rsidRDefault="00DF137B" w:rsidP="00492187">
            <w:pPr>
              <w:rPr>
                <w:rFonts w:cs="Calibri"/>
                <w:b/>
                <w:color w:val="000000"/>
                <w:sz w:val="20"/>
                <w:szCs w:val="20"/>
              </w:rPr>
            </w:pPr>
            <w:r w:rsidRPr="00191E37">
              <w:rPr>
                <w:rFonts w:cs="Calibri"/>
                <w:b/>
                <w:color w:val="000000"/>
                <w:sz w:val="20"/>
                <w:szCs w:val="20"/>
              </w:rPr>
              <w:t>Товароносимост:</w:t>
            </w:r>
          </w:p>
        </w:tc>
        <w:tc>
          <w:tcPr>
            <w:tcW w:w="3881" w:type="dxa"/>
            <w:gridSpan w:val="2"/>
          </w:tcPr>
          <w:p w:rsidR="00DF137B" w:rsidRPr="00191E37" w:rsidRDefault="00DF137B" w:rsidP="00492187">
            <w:pPr>
              <w:rPr>
                <w:rFonts w:cs="Calibri"/>
                <w:color w:val="000000"/>
                <w:sz w:val="20"/>
                <w:szCs w:val="20"/>
              </w:rPr>
            </w:pPr>
            <w:r w:rsidRPr="00191E37">
              <w:rPr>
                <w:rFonts w:cs="Calibri"/>
                <w:color w:val="000000"/>
                <w:sz w:val="20"/>
                <w:szCs w:val="20"/>
                <w:lang w:val="en-US"/>
              </w:rPr>
              <w:t>min</w:t>
            </w:r>
            <w:r w:rsidRPr="00191E37">
              <w:rPr>
                <w:rFonts w:cs="Calibri"/>
                <w:color w:val="000000"/>
                <w:sz w:val="20"/>
                <w:szCs w:val="20"/>
                <w:lang w:val="ru-RU"/>
              </w:rPr>
              <w:t>.</w:t>
            </w:r>
            <w:r w:rsidRPr="00191E37">
              <w:rPr>
                <w:rFonts w:cs="Calibri"/>
                <w:color w:val="000000"/>
                <w:sz w:val="20"/>
                <w:szCs w:val="20"/>
                <w:lang w:val="en-US"/>
              </w:rPr>
              <w:t> </w:t>
            </w:r>
            <w:r w:rsidRPr="00191E37">
              <w:rPr>
                <w:rFonts w:cs="Calibri"/>
                <w:color w:val="000000"/>
                <w:sz w:val="20"/>
                <w:szCs w:val="20"/>
                <w:lang w:val="ru-RU"/>
              </w:rPr>
              <w:t xml:space="preserve">500 </w:t>
            </w:r>
            <w:r w:rsidRPr="00191E37">
              <w:rPr>
                <w:rFonts w:cs="Calibri"/>
                <w:color w:val="000000"/>
                <w:sz w:val="20"/>
                <w:szCs w:val="20"/>
              </w:rPr>
              <w:t>kg</w:t>
            </w:r>
          </w:p>
        </w:tc>
        <w:tc>
          <w:tcPr>
            <w:tcW w:w="3490" w:type="dxa"/>
          </w:tcPr>
          <w:p w:rsidR="00DF137B" w:rsidRPr="00191E37" w:rsidRDefault="00DF137B" w:rsidP="00492187">
            <w:pPr>
              <w:rPr>
                <w:rFonts w:cs="Calibri"/>
                <w:b/>
                <w:color w:val="000000"/>
                <w:sz w:val="20"/>
                <w:szCs w:val="20"/>
                <w:lang w:val="en-US"/>
              </w:rPr>
            </w:pPr>
          </w:p>
        </w:tc>
      </w:tr>
      <w:tr w:rsidR="00DF137B" w:rsidRPr="00191E37" w:rsidTr="00EB51A8">
        <w:tblPrEx>
          <w:tblLook w:val="01E0"/>
        </w:tblPrEx>
        <w:tc>
          <w:tcPr>
            <w:tcW w:w="2376" w:type="dxa"/>
          </w:tcPr>
          <w:p w:rsidR="00DF137B" w:rsidRPr="00191E37" w:rsidRDefault="00DF137B" w:rsidP="00492187">
            <w:pPr>
              <w:tabs>
                <w:tab w:val="left" w:pos="0"/>
              </w:tabs>
              <w:jc w:val="both"/>
              <w:rPr>
                <w:rFonts w:cs="Calibri"/>
                <w:b/>
                <w:color w:val="000000"/>
                <w:sz w:val="20"/>
                <w:szCs w:val="20"/>
                <w:lang w:val="ru-RU"/>
              </w:rPr>
            </w:pPr>
            <w:r w:rsidRPr="00191E37">
              <w:rPr>
                <w:rFonts w:cs="Calibri"/>
                <w:b/>
                <w:color w:val="000000"/>
                <w:sz w:val="20"/>
                <w:szCs w:val="20"/>
              </w:rPr>
              <w:t>Пътническо отделение (салон</w:t>
            </w:r>
            <w:r w:rsidRPr="00191E37">
              <w:rPr>
                <w:rFonts w:cs="Calibri"/>
                <w:b/>
                <w:sz w:val="20"/>
                <w:szCs w:val="20"/>
              </w:rPr>
              <w:t>):</w:t>
            </w:r>
          </w:p>
        </w:tc>
        <w:tc>
          <w:tcPr>
            <w:tcW w:w="3881" w:type="dxa"/>
            <w:gridSpan w:val="2"/>
          </w:tcPr>
          <w:p w:rsidR="00DF137B" w:rsidRPr="00191E37" w:rsidRDefault="00DF137B" w:rsidP="00492187">
            <w:pPr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3490" w:type="dxa"/>
          </w:tcPr>
          <w:p w:rsidR="00DF137B" w:rsidRPr="00191E37" w:rsidRDefault="00DF137B" w:rsidP="00492187">
            <w:pPr>
              <w:rPr>
                <w:rFonts w:cs="Calibri"/>
                <w:b/>
                <w:color w:val="000000"/>
                <w:sz w:val="20"/>
                <w:szCs w:val="20"/>
              </w:rPr>
            </w:pPr>
          </w:p>
        </w:tc>
      </w:tr>
      <w:tr w:rsidR="00DF137B" w:rsidRPr="00191E37" w:rsidTr="00EB51A8">
        <w:tblPrEx>
          <w:tblLook w:val="01E0"/>
        </w:tblPrEx>
        <w:tc>
          <w:tcPr>
            <w:tcW w:w="2376" w:type="dxa"/>
          </w:tcPr>
          <w:p w:rsidR="00DF137B" w:rsidRPr="00191E37" w:rsidRDefault="00DF137B" w:rsidP="00492187">
            <w:pPr>
              <w:tabs>
                <w:tab w:val="left" w:pos="0"/>
              </w:tabs>
              <w:jc w:val="both"/>
              <w:rPr>
                <w:rFonts w:cs="Calibri"/>
                <w:b/>
                <w:color w:val="000000"/>
                <w:sz w:val="20"/>
                <w:szCs w:val="20"/>
              </w:rPr>
            </w:pPr>
            <w:r w:rsidRPr="00191E37">
              <w:rPr>
                <w:rFonts w:cs="Calibri"/>
                <w:b/>
                <w:color w:val="000000"/>
                <w:sz w:val="20"/>
                <w:szCs w:val="20"/>
              </w:rPr>
              <w:t>Брой седящи места:</w:t>
            </w:r>
          </w:p>
        </w:tc>
        <w:tc>
          <w:tcPr>
            <w:tcW w:w="3881" w:type="dxa"/>
            <w:gridSpan w:val="2"/>
          </w:tcPr>
          <w:p w:rsidR="00DF137B" w:rsidRPr="00191E37" w:rsidRDefault="00DF137B" w:rsidP="00492187">
            <w:pPr>
              <w:rPr>
                <w:rFonts w:cs="Calibri"/>
                <w:color w:val="000000"/>
                <w:sz w:val="20"/>
                <w:szCs w:val="20"/>
              </w:rPr>
            </w:pPr>
            <w:r w:rsidRPr="00191E37">
              <w:rPr>
                <w:rFonts w:cs="Calibri"/>
                <w:color w:val="000000"/>
                <w:sz w:val="20"/>
                <w:szCs w:val="20"/>
              </w:rPr>
              <w:t>4+1</w:t>
            </w:r>
          </w:p>
        </w:tc>
        <w:tc>
          <w:tcPr>
            <w:tcW w:w="3490" w:type="dxa"/>
          </w:tcPr>
          <w:p w:rsidR="00DF137B" w:rsidRPr="00191E37" w:rsidRDefault="00DF137B" w:rsidP="00492187">
            <w:pPr>
              <w:rPr>
                <w:rFonts w:cs="Calibri"/>
                <w:b/>
                <w:color w:val="000000"/>
                <w:sz w:val="20"/>
                <w:szCs w:val="20"/>
              </w:rPr>
            </w:pPr>
          </w:p>
        </w:tc>
      </w:tr>
      <w:tr w:rsidR="00DF137B" w:rsidRPr="00191E37" w:rsidTr="00EB51A8">
        <w:tblPrEx>
          <w:tblLook w:val="01E0"/>
        </w:tblPrEx>
        <w:tc>
          <w:tcPr>
            <w:tcW w:w="2376" w:type="dxa"/>
          </w:tcPr>
          <w:p w:rsidR="00DF137B" w:rsidRPr="00191E37" w:rsidRDefault="00DF137B" w:rsidP="00492187">
            <w:pPr>
              <w:tabs>
                <w:tab w:val="left" w:pos="0"/>
              </w:tabs>
              <w:jc w:val="both"/>
              <w:rPr>
                <w:rFonts w:cs="Calibri"/>
                <w:b/>
                <w:color w:val="000000"/>
                <w:sz w:val="20"/>
                <w:szCs w:val="20"/>
              </w:rPr>
            </w:pPr>
            <w:r w:rsidRPr="00191E37">
              <w:rPr>
                <w:rFonts w:cs="Calibri"/>
                <w:b/>
                <w:color w:val="000000"/>
                <w:sz w:val="20"/>
                <w:szCs w:val="20"/>
              </w:rPr>
              <w:t>Седалки:</w:t>
            </w:r>
          </w:p>
        </w:tc>
        <w:tc>
          <w:tcPr>
            <w:tcW w:w="3881" w:type="dxa"/>
            <w:gridSpan w:val="2"/>
          </w:tcPr>
          <w:p w:rsidR="00DF137B" w:rsidRPr="00191E37" w:rsidRDefault="00DF137B" w:rsidP="00492187">
            <w:pPr>
              <w:rPr>
                <w:rFonts w:cs="Calibri"/>
                <w:color w:val="000000"/>
                <w:sz w:val="20"/>
                <w:szCs w:val="20"/>
              </w:rPr>
            </w:pPr>
            <w:r w:rsidRPr="00191E37">
              <w:rPr>
                <w:rFonts w:cs="Calibri"/>
                <w:color w:val="000000"/>
                <w:sz w:val="20"/>
                <w:szCs w:val="20"/>
              </w:rPr>
              <w:t>Сгъваема задна седалка</w:t>
            </w:r>
          </w:p>
        </w:tc>
        <w:tc>
          <w:tcPr>
            <w:tcW w:w="3490" w:type="dxa"/>
          </w:tcPr>
          <w:p w:rsidR="00DF137B" w:rsidRPr="00191E37" w:rsidRDefault="00DF137B" w:rsidP="00492187">
            <w:pPr>
              <w:rPr>
                <w:rFonts w:cs="Calibri"/>
                <w:b/>
                <w:color w:val="000000"/>
                <w:sz w:val="20"/>
                <w:szCs w:val="20"/>
              </w:rPr>
            </w:pPr>
          </w:p>
        </w:tc>
      </w:tr>
      <w:tr w:rsidR="00DF137B" w:rsidRPr="00191E37" w:rsidTr="00EB51A8">
        <w:tblPrEx>
          <w:tblLook w:val="01E0"/>
        </w:tblPrEx>
        <w:tc>
          <w:tcPr>
            <w:tcW w:w="2376" w:type="dxa"/>
          </w:tcPr>
          <w:p w:rsidR="00DF137B" w:rsidRPr="00191E37" w:rsidRDefault="00DF137B" w:rsidP="00492187">
            <w:pPr>
              <w:tabs>
                <w:tab w:val="left" w:pos="0"/>
              </w:tabs>
              <w:jc w:val="both"/>
              <w:rPr>
                <w:rFonts w:cs="Calibri"/>
                <w:b/>
                <w:color w:val="000000"/>
                <w:sz w:val="20"/>
                <w:szCs w:val="20"/>
              </w:rPr>
            </w:pPr>
            <w:r w:rsidRPr="00191E37">
              <w:rPr>
                <w:rFonts w:cs="Calibri"/>
                <w:b/>
                <w:color w:val="000000"/>
                <w:sz w:val="20"/>
                <w:szCs w:val="20"/>
              </w:rPr>
              <w:t>Брой врати:</w:t>
            </w:r>
          </w:p>
        </w:tc>
        <w:tc>
          <w:tcPr>
            <w:tcW w:w="3881" w:type="dxa"/>
            <w:gridSpan w:val="2"/>
          </w:tcPr>
          <w:p w:rsidR="00DF137B" w:rsidRPr="00191E37" w:rsidRDefault="00DF137B" w:rsidP="00492187">
            <w:pPr>
              <w:rPr>
                <w:rFonts w:cs="Calibri"/>
                <w:color w:val="000000"/>
                <w:sz w:val="20"/>
                <w:szCs w:val="20"/>
              </w:rPr>
            </w:pPr>
            <w:r w:rsidRPr="00191E37">
              <w:rPr>
                <w:rFonts w:cs="Calibri"/>
                <w:color w:val="000000"/>
                <w:sz w:val="20"/>
                <w:szCs w:val="20"/>
              </w:rPr>
              <w:t xml:space="preserve">4 </w:t>
            </w:r>
          </w:p>
        </w:tc>
        <w:tc>
          <w:tcPr>
            <w:tcW w:w="3490" w:type="dxa"/>
          </w:tcPr>
          <w:p w:rsidR="00DF137B" w:rsidRPr="00191E37" w:rsidRDefault="00DF137B" w:rsidP="00492187">
            <w:pPr>
              <w:rPr>
                <w:rFonts w:cs="Calibri"/>
                <w:b/>
                <w:color w:val="000000"/>
                <w:sz w:val="20"/>
                <w:szCs w:val="20"/>
              </w:rPr>
            </w:pPr>
          </w:p>
        </w:tc>
      </w:tr>
      <w:tr w:rsidR="00DF137B" w:rsidRPr="00191E37" w:rsidTr="00EB51A8">
        <w:tblPrEx>
          <w:tblLook w:val="01E0"/>
        </w:tblPrEx>
        <w:tc>
          <w:tcPr>
            <w:tcW w:w="2376" w:type="dxa"/>
          </w:tcPr>
          <w:p w:rsidR="00DF137B" w:rsidRPr="00191E37" w:rsidRDefault="00DF137B" w:rsidP="00492187">
            <w:pPr>
              <w:tabs>
                <w:tab w:val="left" w:pos="0"/>
              </w:tabs>
              <w:jc w:val="both"/>
              <w:rPr>
                <w:rFonts w:cs="Calibri"/>
                <w:b/>
                <w:color w:val="000000"/>
                <w:sz w:val="20"/>
                <w:szCs w:val="20"/>
              </w:rPr>
            </w:pPr>
            <w:r w:rsidRPr="00191E37">
              <w:rPr>
                <w:rFonts w:cs="Calibri"/>
                <w:b/>
                <w:sz w:val="20"/>
                <w:szCs w:val="20"/>
              </w:rPr>
              <w:t>Прозорци:</w:t>
            </w:r>
          </w:p>
        </w:tc>
        <w:tc>
          <w:tcPr>
            <w:tcW w:w="3881" w:type="dxa"/>
            <w:gridSpan w:val="2"/>
          </w:tcPr>
          <w:p w:rsidR="00DF137B" w:rsidRPr="00191E37" w:rsidRDefault="00DF137B" w:rsidP="009340F2">
            <w:pPr>
              <w:rPr>
                <w:rFonts w:cs="Calibri"/>
                <w:color w:val="000000"/>
                <w:sz w:val="20"/>
                <w:szCs w:val="20"/>
              </w:rPr>
            </w:pPr>
            <w:r w:rsidRPr="00191E37">
              <w:rPr>
                <w:rFonts w:cs="Calibri"/>
                <w:color w:val="000000"/>
                <w:sz w:val="20"/>
                <w:szCs w:val="20"/>
              </w:rPr>
              <w:t>Отваряеми електрически регулируеми</w:t>
            </w:r>
          </w:p>
        </w:tc>
        <w:tc>
          <w:tcPr>
            <w:tcW w:w="3490" w:type="dxa"/>
          </w:tcPr>
          <w:p w:rsidR="00DF137B" w:rsidRPr="00191E37" w:rsidRDefault="00DF137B" w:rsidP="00492187">
            <w:pPr>
              <w:rPr>
                <w:rFonts w:cs="Calibri"/>
                <w:b/>
                <w:color w:val="000000"/>
                <w:sz w:val="20"/>
                <w:szCs w:val="20"/>
              </w:rPr>
            </w:pPr>
          </w:p>
        </w:tc>
      </w:tr>
      <w:tr w:rsidR="00DF137B" w:rsidRPr="00191E37" w:rsidTr="00EB51A8">
        <w:tblPrEx>
          <w:tblLook w:val="01E0"/>
        </w:tblPrEx>
        <w:tc>
          <w:tcPr>
            <w:tcW w:w="2376" w:type="dxa"/>
          </w:tcPr>
          <w:p w:rsidR="00DF137B" w:rsidRPr="00191E37" w:rsidRDefault="00DF137B" w:rsidP="00492187">
            <w:pPr>
              <w:tabs>
                <w:tab w:val="left" w:pos="0"/>
              </w:tabs>
              <w:jc w:val="both"/>
              <w:rPr>
                <w:rFonts w:cs="Calibri"/>
                <w:b/>
                <w:sz w:val="20"/>
                <w:szCs w:val="20"/>
              </w:rPr>
            </w:pPr>
            <w:r w:rsidRPr="00191E37">
              <w:rPr>
                <w:rFonts w:cs="Calibri"/>
                <w:b/>
                <w:sz w:val="20"/>
                <w:szCs w:val="20"/>
              </w:rPr>
              <w:t>Задно стъкло</w:t>
            </w:r>
          </w:p>
        </w:tc>
        <w:tc>
          <w:tcPr>
            <w:tcW w:w="3881" w:type="dxa"/>
            <w:gridSpan w:val="2"/>
          </w:tcPr>
          <w:p w:rsidR="00DF137B" w:rsidRPr="00191E37" w:rsidRDefault="00DF137B" w:rsidP="00492187">
            <w:pPr>
              <w:rPr>
                <w:rFonts w:cs="Calibri"/>
                <w:color w:val="000000"/>
                <w:sz w:val="20"/>
                <w:szCs w:val="20"/>
              </w:rPr>
            </w:pPr>
            <w:r w:rsidRPr="00191E37">
              <w:rPr>
                <w:rFonts w:cs="Calibri"/>
                <w:color w:val="000000"/>
                <w:sz w:val="20"/>
                <w:szCs w:val="20"/>
              </w:rPr>
              <w:t xml:space="preserve">Отопляемо </w:t>
            </w:r>
          </w:p>
        </w:tc>
        <w:tc>
          <w:tcPr>
            <w:tcW w:w="3490" w:type="dxa"/>
          </w:tcPr>
          <w:p w:rsidR="00DF137B" w:rsidRPr="00191E37" w:rsidRDefault="00DF137B" w:rsidP="00492187">
            <w:pPr>
              <w:rPr>
                <w:rFonts w:cs="Calibri"/>
                <w:b/>
                <w:color w:val="000000"/>
                <w:sz w:val="20"/>
                <w:szCs w:val="20"/>
              </w:rPr>
            </w:pPr>
          </w:p>
        </w:tc>
      </w:tr>
      <w:tr w:rsidR="00DF137B" w:rsidRPr="00191E37" w:rsidTr="00EB51A8">
        <w:tblPrEx>
          <w:tblLook w:val="01E0"/>
        </w:tblPrEx>
        <w:tc>
          <w:tcPr>
            <w:tcW w:w="2376" w:type="dxa"/>
          </w:tcPr>
          <w:p w:rsidR="00DF137B" w:rsidRPr="00191E37" w:rsidRDefault="00DF137B" w:rsidP="00492187">
            <w:pPr>
              <w:tabs>
                <w:tab w:val="left" w:pos="0"/>
              </w:tabs>
              <w:jc w:val="both"/>
              <w:rPr>
                <w:rFonts w:cs="Calibri"/>
                <w:b/>
                <w:sz w:val="20"/>
                <w:szCs w:val="20"/>
              </w:rPr>
            </w:pPr>
            <w:r w:rsidRPr="00191E37">
              <w:rPr>
                <w:rFonts w:cs="Calibri"/>
                <w:b/>
                <w:sz w:val="20"/>
                <w:szCs w:val="20"/>
              </w:rPr>
              <w:t>Място на водача</w:t>
            </w:r>
          </w:p>
        </w:tc>
        <w:tc>
          <w:tcPr>
            <w:tcW w:w="3881" w:type="dxa"/>
            <w:gridSpan w:val="2"/>
          </w:tcPr>
          <w:p w:rsidR="00DF137B" w:rsidRPr="00191E37" w:rsidRDefault="00DF137B" w:rsidP="00492187">
            <w:pPr>
              <w:jc w:val="both"/>
              <w:rPr>
                <w:rFonts w:cs="Calibri"/>
                <w:color w:val="000000"/>
                <w:sz w:val="20"/>
                <w:szCs w:val="20"/>
              </w:rPr>
            </w:pPr>
            <w:r w:rsidRPr="00191E37">
              <w:rPr>
                <w:rFonts w:cs="Calibri"/>
                <w:color w:val="000000"/>
                <w:sz w:val="20"/>
                <w:szCs w:val="20"/>
              </w:rPr>
              <w:t>Сервоусилване на волана</w:t>
            </w:r>
          </w:p>
        </w:tc>
        <w:tc>
          <w:tcPr>
            <w:tcW w:w="3490" w:type="dxa"/>
          </w:tcPr>
          <w:p w:rsidR="00DF137B" w:rsidRPr="00191E37" w:rsidRDefault="00DF137B" w:rsidP="00492187">
            <w:pPr>
              <w:jc w:val="both"/>
              <w:rPr>
                <w:rFonts w:cs="Calibri"/>
                <w:b/>
                <w:color w:val="000000"/>
                <w:sz w:val="20"/>
                <w:szCs w:val="20"/>
              </w:rPr>
            </w:pPr>
          </w:p>
        </w:tc>
      </w:tr>
      <w:tr w:rsidR="00DF137B" w:rsidRPr="00191E37" w:rsidTr="00EB51A8">
        <w:tblPrEx>
          <w:tblLook w:val="01E0"/>
        </w:tblPrEx>
        <w:tc>
          <w:tcPr>
            <w:tcW w:w="2376" w:type="dxa"/>
          </w:tcPr>
          <w:p w:rsidR="00DF137B" w:rsidRPr="00191E37" w:rsidRDefault="00DF137B" w:rsidP="00492187">
            <w:pPr>
              <w:tabs>
                <w:tab w:val="left" w:pos="0"/>
              </w:tabs>
              <w:jc w:val="both"/>
              <w:rPr>
                <w:rFonts w:cs="Calibri"/>
                <w:b/>
                <w:sz w:val="20"/>
                <w:szCs w:val="20"/>
              </w:rPr>
            </w:pPr>
          </w:p>
          <w:p w:rsidR="00DF137B" w:rsidRPr="00191E37" w:rsidRDefault="00DF137B" w:rsidP="00492187">
            <w:pPr>
              <w:tabs>
                <w:tab w:val="left" w:pos="0"/>
              </w:tabs>
              <w:jc w:val="both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3881" w:type="dxa"/>
            <w:gridSpan w:val="2"/>
          </w:tcPr>
          <w:p w:rsidR="00DF137B" w:rsidRPr="00191E37" w:rsidRDefault="00DF137B" w:rsidP="00492187">
            <w:pPr>
              <w:jc w:val="both"/>
              <w:rPr>
                <w:rFonts w:cs="Calibri"/>
                <w:color w:val="000000"/>
                <w:sz w:val="20"/>
                <w:szCs w:val="20"/>
              </w:rPr>
            </w:pPr>
            <w:r w:rsidRPr="00191E37">
              <w:rPr>
                <w:rFonts w:cs="Calibri"/>
                <w:color w:val="000000"/>
                <w:sz w:val="20"/>
                <w:szCs w:val="20"/>
              </w:rPr>
              <w:t xml:space="preserve">Управление от мястото на водача в случай на електрически регулируеми прозорци </w:t>
            </w:r>
          </w:p>
        </w:tc>
        <w:tc>
          <w:tcPr>
            <w:tcW w:w="3490" w:type="dxa"/>
          </w:tcPr>
          <w:p w:rsidR="00DF137B" w:rsidRPr="00191E37" w:rsidRDefault="00DF137B" w:rsidP="00492187">
            <w:pPr>
              <w:jc w:val="both"/>
              <w:rPr>
                <w:rFonts w:cs="Calibri"/>
                <w:b/>
                <w:color w:val="000000"/>
                <w:sz w:val="20"/>
                <w:szCs w:val="20"/>
              </w:rPr>
            </w:pPr>
          </w:p>
        </w:tc>
      </w:tr>
      <w:tr w:rsidR="00DF137B" w:rsidRPr="00191E37" w:rsidTr="00EB51A8">
        <w:tblPrEx>
          <w:tblLook w:val="01E0"/>
        </w:tblPrEx>
        <w:tc>
          <w:tcPr>
            <w:tcW w:w="2376" w:type="dxa"/>
          </w:tcPr>
          <w:p w:rsidR="00DF137B" w:rsidRPr="00191E37" w:rsidRDefault="00DF137B" w:rsidP="00492187">
            <w:pPr>
              <w:tabs>
                <w:tab w:val="left" w:pos="0"/>
              </w:tabs>
              <w:jc w:val="both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3881" w:type="dxa"/>
            <w:gridSpan w:val="2"/>
          </w:tcPr>
          <w:p w:rsidR="00DF137B" w:rsidRPr="00191E37" w:rsidRDefault="00DF137B" w:rsidP="00492187">
            <w:pPr>
              <w:jc w:val="both"/>
              <w:rPr>
                <w:rFonts w:cs="Calibri"/>
                <w:color w:val="000000"/>
                <w:sz w:val="20"/>
                <w:szCs w:val="20"/>
              </w:rPr>
            </w:pPr>
            <w:r w:rsidRPr="00191E37">
              <w:rPr>
                <w:rFonts w:cs="Calibri"/>
                <w:color w:val="000000"/>
                <w:sz w:val="20"/>
                <w:szCs w:val="20"/>
              </w:rPr>
              <w:t>Звукова сигнализация за забравени включени светлини</w:t>
            </w:r>
          </w:p>
        </w:tc>
        <w:tc>
          <w:tcPr>
            <w:tcW w:w="3490" w:type="dxa"/>
          </w:tcPr>
          <w:p w:rsidR="00DF137B" w:rsidRPr="00191E37" w:rsidRDefault="00DF137B" w:rsidP="00492187">
            <w:pPr>
              <w:jc w:val="both"/>
              <w:rPr>
                <w:rFonts w:cs="Calibri"/>
                <w:b/>
                <w:color w:val="000000"/>
                <w:sz w:val="20"/>
                <w:szCs w:val="20"/>
              </w:rPr>
            </w:pPr>
          </w:p>
        </w:tc>
      </w:tr>
      <w:tr w:rsidR="00DF137B" w:rsidRPr="00191E37" w:rsidTr="00EB51A8">
        <w:tblPrEx>
          <w:tblLook w:val="01E0"/>
        </w:tblPrEx>
        <w:tc>
          <w:tcPr>
            <w:tcW w:w="2376" w:type="dxa"/>
          </w:tcPr>
          <w:p w:rsidR="00DF137B" w:rsidRPr="00191E37" w:rsidRDefault="00DF137B" w:rsidP="00492187">
            <w:pPr>
              <w:tabs>
                <w:tab w:val="left" w:pos="0"/>
              </w:tabs>
              <w:jc w:val="both"/>
              <w:rPr>
                <w:rFonts w:cs="Calibri"/>
                <w:b/>
                <w:sz w:val="20"/>
                <w:szCs w:val="20"/>
              </w:rPr>
            </w:pPr>
            <w:r w:rsidRPr="00191E37">
              <w:rPr>
                <w:rFonts w:cs="Calibri"/>
                <w:b/>
                <w:sz w:val="20"/>
                <w:szCs w:val="20"/>
              </w:rPr>
              <w:t>Предпазни колани</w:t>
            </w:r>
          </w:p>
        </w:tc>
        <w:tc>
          <w:tcPr>
            <w:tcW w:w="3881" w:type="dxa"/>
            <w:gridSpan w:val="2"/>
          </w:tcPr>
          <w:p w:rsidR="00DF137B" w:rsidRPr="00191E37" w:rsidRDefault="00DF137B" w:rsidP="00492187">
            <w:pPr>
              <w:jc w:val="both"/>
              <w:rPr>
                <w:rFonts w:cs="Calibri"/>
                <w:sz w:val="20"/>
                <w:szCs w:val="20"/>
              </w:rPr>
            </w:pPr>
            <w:r w:rsidRPr="00191E37">
              <w:rPr>
                <w:rFonts w:cs="Calibri"/>
                <w:sz w:val="20"/>
                <w:szCs w:val="20"/>
              </w:rPr>
              <w:t>Триточкови</w:t>
            </w:r>
          </w:p>
        </w:tc>
        <w:tc>
          <w:tcPr>
            <w:tcW w:w="3490" w:type="dxa"/>
          </w:tcPr>
          <w:p w:rsidR="00DF137B" w:rsidRPr="00191E37" w:rsidRDefault="00DF137B" w:rsidP="00492187">
            <w:pPr>
              <w:jc w:val="both"/>
              <w:rPr>
                <w:rFonts w:cs="Calibri"/>
                <w:b/>
                <w:sz w:val="20"/>
                <w:szCs w:val="20"/>
              </w:rPr>
            </w:pPr>
          </w:p>
        </w:tc>
      </w:tr>
      <w:tr w:rsidR="00DF137B" w:rsidRPr="00191E37" w:rsidTr="00EB51A8">
        <w:tblPrEx>
          <w:tblLook w:val="01E0"/>
        </w:tblPrEx>
        <w:tc>
          <w:tcPr>
            <w:tcW w:w="2376" w:type="dxa"/>
          </w:tcPr>
          <w:p w:rsidR="00DF137B" w:rsidRPr="00191E37" w:rsidRDefault="00DF137B" w:rsidP="00492187">
            <w:pPr>
              <w:tabs>
                <w:tab w:val="left" w:pos="0"/>
              </w:tabs>
              <w:jc w:val="both"/>
              <w:rPr>
                <w:rFonts w:cs="Calibri"/>
                <w:b/>
                <w:sz w:val="20"/>
                <w:szCs w:val="20"/>
              </w:rPr>
            </w:pPr>
            <w:r w:rsidRPr="00191E37">
              <w:rPr>
                <w:rFonts w:cs="Calibri"/>
                <w:b/>
                <w:sz w:val="20"/>
                <w:szCs w:val="20"/>
              </w:rPr>
              <w:t>Въздушни възглавници</w:t>
            </w:r>
          </w:p>
        </w:tc>
        <w:tc>
          <w:tcPr>
            <w:tcW w:w="3881" w:type="dxa"/>
            <w:gridSpan w:val="2"/>
          </w:tcPr>
          <w:p w:rsidR="00DF137B" w:rsidRPr="00191E37" w:rsidRDefault="00DF137B" w:rsidP="00492187">
            <w:pPr>
              <w:jc w:val="both"/>
              <w:rPr>
                <w:rFonts w:cs="Calibri"/>
                <w:sz w:val="20"/>
                <w:szCs w:val="20"/>
              </w:rPr>
            </w:pPr>
            <w:r w:rsidRPr="00191E37">
              <w:rPr>
                <w:rFonts w:cs="Calibri"/>
                <w:sz w:val="20"/>
                <w:szCs w:val="20"/>
              </w:rPr>
              <w:t>За водача и пътника до него</w:t>
            </w:r>
          </w:p>
        </w:tc>
        <w:tc>
          <w:tcPr>
            <w:tcW w:w="3490" w:type="dxa"/>
          </w:tcPr>
          <w:p w:rsidR="00DF137B" w:rsidRPr="00191E37" w:rsidRDefault="00DF137B" w:rsidP="00492187">
            <w:pPr>
              <w:jc w:val="both"/>
              <w:rPr>
                <w:rFonts w:cs="Calibri"/>
                <w:b/>
                <w:sz w:val="20"/>
                <w:szCs w:val="20"/>
              </w:rPr>
            </w:pPr>
          </w:p>
        </w:tc>
      </w:tr>
      <w:tr w:rsidR="00DF137B" w:rsidRPr="00191E37" w:rsidTr="00EB51A8">
        <w:tblPrEx>
          <w:tblLook w:val="01E0"/>
        </w:tblPrEx>
        <w:tc>
          <w:tcPr>
            <w:tcW w:w="2376" w:type="dxa"/>
          </w:tcPr>
          <w:p w:rsidR="00DF137B" w:rsidRPr="00191E37" w:rsidRDefault="00DF137B" w:rsidP="00492187">
            <w:pPr>
              <w:tabs>
                <w:tab w:val="left" w:pos="0"/>
              </w:tabs>
              <w:jc w:val="both"/>
              <w:rPr>
                <w:rFonts w:cs="Calibri"/>
                <w:b/>
                <w:sz w:val="20"/>
                <w:szCs w:val="20"/>
              </w:rPr>
            </w:pPr>
            <w:r w:rsidRPr="00191E37">
              <w:rPr>
                <w:rFonts w:cs="Calibri"/>
                <w:b/>
                <w:sz w:val="20"/>
                <w:szCs w:val="20"/>
              </w:rPr>
              <w:t>Устройство за защита срещу неразрешено използване</w:t>
            </w:r>
          </w:p>
        </w:tc>
        <w:tc>
          <w:tcPr>
            <w:tcW w:w="3881" w:type="dxa"/>
            <w:gridSpan w:val="2"/>
          </w:tcPr>
          <w:p w:rsidR="00DF137B" w:rsidRPr="00191E37" w:rsidRDefault="00DF137B" w:rsidP="00492187">
            <w:pPr>
              <w:jc w:val="both"/>
              <w:rPr>
                <w:rFonts w:cs="Calibri"/>
                <w:sz w:val="20"/>
                <w:szCs w:val="20"/>
              </w:rPr>
            </w:pPr>
            <w:r w:rsidRPr="00191E37">
              <w:rPr>
                <w:rFonts w:cs="Calibri"/>
                <w:sz w:val="20"/>
                <w:szCs w:val="20"/>
              </w:rPr>
              <w:t>Алармена система и централно заключване</w:t>
            </w:r>
          </w:p>
        </w:tc>
        <w:tc>
          <w:tcPr>
            <w:tcW w:w="3490" w:type="dxa"/>
          </w:tcPr>
          <w:p w:rsidR="00DF137B" w:rsidRPr="00191E37" w:rsidRDefault="00DF137B" w:rsidP="00492187">
            <w:pPr>
              <w:jc w:val="both"/>
              <w:rPr>
                <w:rFonts w:cs="Calibri"/>
                <w:b/>
                <w:sz w:val="20"/>
                <w:szCs w:val="20"/>
              </w:rPr>
            </w:pPr>
          </w:p>
        </w:tc>
      </w:tr>
      <w:tr w:rsidR="00DF137B" w:rsidRPr="00191E37" w:rsidTr="00EB51A8">
        <w:tblPrEx>
          <w:tblLook w:val="01E0"/>
        </w:tblPrEx>
        <w:tc>
          <w:tcPr>
            <w:tcW w:w="2376" w:type="dxa"/>
          </w:tcPr>
          <w:p w:rsidR="00DF137B" w:rsidRPr="00191E37" w:rsidRDefault="00DF137B" w:rsidP="00492187">
            <w:pPr>
              <w:tabs>
                <w:tab w:val="left" w:pos="0"/>
              </w:tabs>
              <w:jc w:val="both"/>
              <w:rPr>
                <w:rFonts w:cs="Calibri"/>
                <w:b/>
                <w:sz w:val="20"/>
                <w:szCs w:val="20"/>
              </w:rPr>
            </w:pPr>
            <w:r w:rsidRPr="00191E37">
              <w:rPr>
                <w:rFonts w:cs="Calibri"/>
                <w:b/>
                <w:sz w:val="20"/>
                <w:szCs w:val="20"/>
              </w:rPr>
              <w:t>Отопление</w:t>
            </w:r>
          </w:p>
        </w:tc>
        <w:tc>
          <w:tcPr>
            <w:tcW w:w="3881" w:type="dxa"/>
            <w:gridSpan w:val="2"/>
          </w:tcPr>
          <w:p w:rsidR="00DF137B" w:rsidRPr="00191E37" w:rsidRDefault="00DF137B" w:rsidP="00492187">
            <w:pPr>
              <w:jc w:val="both"/>
              <w:rPr>
                <w:rFonts w:cs="Calibri"/>
                <w:sz w:val="20"/>
                <w:szCs w:val="20"/>
              </w:rPr>
            </w:pPr>
            <w:r w:rsidRPr="00191E37">
              <w:rPr>
                <w:rFonts w:cs="Calibri"/>
                <w:sz w:val="20"/>
                <w:szCs w:val="20"/>
              </w:rPr>
              <w:t>Салона да се отоплява стандартно от охладителната система, която се подгрява от двигателя</w:t>
            </w:r>
          </w:p>
        </w:tc>
        <w:tc>
          <w:tcPr>
            <w:tcW w:w="3490" w:type="dxa"/>
          </w:tcPr>
          <w:p w:rsidR="00DF137B" w:rsidRPr="00191E37" w:rsidRDefault="00DF137B" w:rsidP="00492187">
            <w:pPr>
              <w:jc w:val="both"/>
              <w:rPr>
                <w:rFonts w:cs="Calibri"/>
                <w:b/>
                <w:sz w:val="20"/>
                <w:szCs w:val="20"/>
              </w:rPr>
            </w:pPr>
          </w:p>
        </w:tc>
      </w:tr>
      <w:tr w:rsidR="00DF137B" w:rsidRPr="00191E37" w:rsidTr="00EB51A8">
        <w:tblPrEx>
          <w:tblLook w:val="01E0"/>
        </w:tblPrEx>
        <w:tc>
          <w:tcPr>
            <w:tcW w:w="2376" w:type="dxa"/>
          </w:tcPr>
          <w:p w:rsidR="00DF137B" w:rsidRPr="00191E37" w:rsidRDefault="00DF137B" w:rsidP="00492187">
            <w:pPr>
              <w:tabs>
                <w:tab w:val="left" w:pos="0"/>
              </w:tabs>
              <w:jc w:val="both"/>
              <w:rPr>
                <w:rFonts w:cs="Calibri"/>
                <w:b/>
                <w:sz w:val="20"/>
                <w:szCs w:val="20"/>
              </w:rPr>
            </w:pPr>
            <w:r w:rsidRPr="00191E37">
              <w:rPr>
                <w:rFonts w:cs="Calibri"/>
                <w:b/>
                <w:sz w:val="20"/>
                <w:szCs w:val="20"/>
              </w:rPr>
              <w:t>климатизация</w:t>
            </w:r>
          </w:p>
        </w:tc>
        <w:tc>
          <w:tcPr>
            <w:tcW w:w="3881" w:type="dxa"/>
            <w:gridSpan w:val="2"/>
          </w:tcPr>
          <w:p w:rsidR="00DF137B" w:rsidRPr="00191E37" w:rsidRDefault="00DF137B" w:rsidP="00492187">
            <w:pPr>
              <w:jc w:val="both"/>
              <w:rPr>
                <w:rFonts w:cs="Calibri"/>
                <w:sz w:val="20"/>
                <w:szCs w:val="20"/>
              </w:rPr>
            </w:pPr>
            <w:r w:rsidRPr="00191E37">
              <w:rPr>
                <w:rFonts w:cs="Calibri"/>
                <w:sz w:val="20"/>
                <w:szCs w:val="20"/>
              </w:rPr>
              <w:t>Минимум климатик А/С</w:t>
            </w:r>
          </w:p>
        </w:tc>
        <w:tc>
          <w:tcPr>
            <w:tcW w:w="3490" w:type="dxa"/>
          </w:tcPr>
          <w:p w:rsidR="00DF137B" w:rsidRPr="00191E37" w:rsidRDefault="00DF137B" w:rsidP="00492187">
            <w:pPr>
              <w:jc w:val="both"/>
              <w:rPr>
                <w:rFonts w:cs="Calibri"/>
                <w:b/>
                <w:sz w:val="20"/>
                <w:szCs w:val="20"/>
              </w:rPr>
            </w:pPr>
          </w:p>
        </w:tc>
      </w:tr>
      <w:tr w:rsidR="00DF137B" w:rsidRPr="00191E37" w:rsidTr="00EB51A8">
        <w:tblPrEx>
          <w:tblLook w:val="01E0"/>
        </w:tblPrEx>
        <w:tc>
          <w:tcPr>
            <w:tcW w:w="2376" w:type="dxa"/>
          </w:tcPr>
          <w:p w:rsidR="00DF137B" w:rsidRPr="00191E37" w:rsidRDefault="00DF137B" w:rsidP="00492187">
            <w:pPr>
              <w:tabs>
                <w:tab w:val="left" w:pos="0"/>
              </w:tabs>
              <w:jc w:val="both"/>
              <w:rPr>
                <w:rFonts w:cs="Calibri"/>
                <w:b/>
                <w:sz w:val="20"/>
                <w:szCs w:val="20"/>
              </w:rPr>
            </w:pPr>
            <w:r w:rsidRPr="00191E37">
              <w:rPr>
                <w:rFonts w:cs="Calibri"/>
                <w:b/>
                <w:sz w:val="20"/>
                <w:szCs w:val="20"/>
              </w:rPr>
              <w:t>радио</w:t>
            </w:r>
          </w:p>
        </w:tc>
        <w:tc>
          <w:tcPr>
            <w:tcW w:w="3881" w:type="dxa"/>
            <w:gridSpan w:val="2"/>
          </w:tcPr>
          <w:p w:rsidR="00DF137B" w:rsidRPr="00191E37" w:rsidRDefault="00DF137B" w:rsidP="00492187">
            <w:pPr>
              <w:jc w:val="both"/>
              <w:rPr>
                <w:rFonts w:cs="Calibri"/>
                <w:sz w:val="20"/>
                <w:szCs w:val="20"/>
              </w:rPr>
            </w:pPr>
            <w:r w:rsidRPr="00191E37">
              <w:rPr>
                <w:rFonts w:cs="Calibri"/>
                <w:sz w:val="20"/>
                <w:szCs w:val="20"/>
              </w:rPr>
              <w:t>да</w:t>
            </w:r>
          </w:p>
        </w:tc>
        <w:tc>
          <w:tcPr>
            <w:tcW w:w="3490" w:type="dxa"/>
          </w:tcPr>
          <w:p w:rsidR="00DF137B" w:rsidRPr="00191E37" w:rsidRDefault="00DF137B" w:rsidP="00492187">
            <w:pPr>
              <w:jc w:val="both"/>
              <w:rPr>
                <w:rFonts w:cs="Calibri"/>
                <w:b/>
                <w:sz w:val="20"/>
                <w:szCs w:val="20"/>
              </w:rPr>
            </w:pPr>
          </w:p>
        </w:tc>
      </w:tr>
      <w:tr w:rsidR="00DF137B" w:rsidRPr="00191E37" w:rsidTr="00EB51A8">
        <w:tblPrEx>
          <w:tblLook w:val="01E0"/>
        </w:tblPrEx>
        <w:tc>
          <w:tcPr>
            <w:tcW w:w="2376" w:type="dxa"/>
          </w:tcPr>
          <w:p w:rsidR="00DF137B" w:rsidRPr="00191E37" w:rsidRDefault="00DF137B" w:rsidP="00492187">
            <w:pPr>
              <w:tabs>
                <w:tab w:val="left" w:pos="0"/>
              </w:tabs>
              <w:jc w:val="both"/>
              <w:rPr>
                <w:rFonts w:cs="Calibri"/>
                <w:b/>
                <w:sz w:val="20"/>
                <w:szCs w:val="20"/>
              </w:rPr>
            </w:pPr>
            <w:r w:rsidRPr="00191E37">
              <w:rPr>
                <w:rFonts w:cs="Calibri"/>
                <w:b/>
                <w:sz w:val="20"/>
                <w:szCs w:val="20"/>
              </w:rPr>
              <w:t xml:space="preserve">Осветление </w:t>
            </w:r>
          </w:p>
        </w:tc>
        <w:tc>
          <w:tcPr>
            <w:tcW w:w="3881" w:type="dxa"/>
            <w:gridSpan w:val="2"/>
          </w:tcPr>
          <w:p w:rsidR="00DF137B" w:rsidRPr="00191E37" w:rsidRDefault="00DF137B" w:rsidP="009340F2">
            <w:pPr>
              <w:jc w:val="both"/>
              <w:rPr>
                <w:rFonts w:cs="Calibri"/>
                <w:sz w:val="20"/>
                <w:szCs w:val="20"/>
              </w:rPr>
            </w:pPr>
            <w:r w:rsidRPr="00191E37">
              <w:rPr>
                <w:rFonts w:cs="Calibri"/>
                <w:sz w:val="20"/>
                <w:szCs w:val="20"/>
              </w:rPr>
              <w:t>Автоматично осветление на багажника при отваряне</w:t>
            </w:r>
          </w:p>
        </w:tc>
        <w:tc>
          <w:tcPr>
            <w:tcW w:w="3490" w:type="dxa"/>
          </w:tcPr>
          <w:p w:rsidR="00DF137B" w:rsidRPr="00191E37" w:rsidRDefault="00DF137B" w:rsidP="00492187">
            <w:pPr>
              <w:jc w:val="both"/>
              <w:rPr>
                <w:rFonts w:cs="Calibri"/>
                <w:b/>
                <w:sz w:val="20"/>
                <w:szCs w:val="20"/>
              </w:rPr>
            </w:pPr>
          </w:p>
        </w:tc>
      </w:tr>
      <w:tr w:rsidR="00DF137B" w:rsidRPr="00191E37" w:rsidTr="00EB51A8">
        <w:tblPrEx>
          <w:tblLook w:val="01E0"/>
        </w:tblPrEx>
        <w:tc>
          <w:tcPr>
            <w:tcW w:w="2376" w:type="dxa"/>
          </w:tcPr>
          <w:p w:rsidR="00DF137B" w:rsidRPr="00191E37" w:rsidRDefault="00DF137B" w:rsidP="00492187">
            <w:pPr>
              <w:tabs>
                <w:tab w:val="left" w:pos="0"/>
              </w:tabs>
              <w:jc w:val="both"/>
              <w:rPr>
                <w:rFonts w:cs="Calibri"/>
                <w:b/>
                <w:sz w:val="20"/>
                <w:szCs w:val="20"/>
              </w:rPr>
            </w:pPr>
            <w:r w:rsidRPr="00191E37">
              <w:rPr>
                <w:rFonts w:cs="Calibri"/>
                <w:b/>
                <w:sz w:val="20"/>
                <w:szCs w:val="20"/>
              </w:rPr>
              <w:t>Светлини:</w:t>
            </w:r>
          </w:p>
        </w:tc>
        <w:tc>
          <w:tcPr>
            <w:tcW w:w="3881" w:type="dxa"/>
            <w:gridSpan w:val="2"/>
          </w:tcPr>
          <w:p w:rsidR="00DF137B" w:rsidRPr="00191E37" w:rsidRDefault="00DF137B" w:rsidP="00492187">
            <w:pPr>
              <w:jc w:val="both"/>
              <w:rPr>
                <w:rFonts w:cs="Calibri"/>
                <w:sz w:val="20"/>
                <w:szCs w:val="20"/>
              </w:rPr>
            </w:pPr>
            <w:r w:rsidRPr="00191E37">
              <w:rPr>
                <w:rFonts w:cs="Calibri"/>
                <w:sz w:val="20"/>
                <w:szCs w:val="20"/>
              </w:rPr>
              <w:t>Оптични фарове, автоматично включване</w:t>
            </w:r>
          </w:p>
        </w:tc>
        <w:tc>
          <w:tcPr>
            <w:tcW w:w="3490" w:type="dxa"/>
          </w:tcPr>
          <w:p w:rsidR="00DF137B" w:rsidRPr="00191E37" w:rsidRDefault="00DF137B" w:rsidP="00492187">
            <w:pPr>
              <w:jc w:val="both"/>
              <w:rPr>
                <w:rFonts w:cs="Calibri"/>
                <w:b/>
                <w:sz w:val="20"/>
                <w:szCs w:val="20"/>
              </w:rPr>
            </w:pPr>
          </w:p>
        </w:tc>
      </w:tr>
      <w:tr w:rsidR="00DF137B" w:rsidRPr="00191E37" w:rsidTr="00EB51A8">
        <w:tblPrEx>
          <w:tblLook w:val="01E0"/>
        </w:tblPrEx>
        <w:tc>
          <w:tcPr>
            <w:tcW w:w="2376" w:type="dxa"/>
          </w:tcPr>
          <w:p w:rsidR="00DF137B" w:rsidRPr="00191E37" w:rsidRDefault="00DF137B" w:rsidP="00492187">
            <w:pPr>
              <w:tabs>
                <w:tab w:val="left" w:pos="0"/>
              </w:tabs>
              <w:jc w:val="both"/>
              <w:rPr>
                <w:rFonts w:cs="Calibri"/>
                <w:b/>
                <w:sz w:val="20"/>
                <w:szCs w:val="20"/>
              </w:rPr>
            </w:pPr>
            <w:r w:rsidRPr="00191E37">
              <w:rPr>
                <w:rFonts w:cs="Calibri"/>
                <w:b/>
                <w:sz w:val="20"/>
                <w:szCs w:val="20"/>
              </w:rPr>
              <w:t>Купе и каросерия</w:t>
            </w:r>
          </w:p>
        </w:tc>
        <w:tc>
          <w:tcPr>
            <w:tcW w:w="3881" w:type="dxa"/>
            <w:gridSpan w:val="2"/>
          </w:tcPr>
          <w:p w:rsidR="00DF137B" w:rsidRPr="00191E37" w:rsidRDefault="00DF137B" w:rsidP="00492187">
            <w:pPr>
              <w:jc w:val="both"/>
              <w:rPr>
                <w:rFonts w:cs="Calibri"/>
                <w:sz w:val="20"/>
                <w:szCs w:val="20"/>
              </w:rPr>
            </w:pPr>
            <w:r w:rsidRPr="00191E37">
              <w:rPr>
                <w:rFonts w:cs="Calibri"/>
                <w:sz w:val="20"/>
                <w:szCs w:val="20"/>
              </w:rPr>
              <w:t xml:space="preserve">Одобряване на предните повърхности за защита при удар на пешеходците </w:t>
            </w:r>
          </w:p>
        </w:tc>
        <w:tc>
          <w:tcPr>
            <w:tcW w:w="3490" w:type="dxa"/>
          </w:tcPr>
          <w:p w:rsidR="00DF137B" w:rsidRPr="00191E37" w:rsidRDefault="00DF137B" w:rsidP="00492187">
            <w:pPr>
              <w:jc w:val="both"/>
              <w:rPr>
                <w:rFonts w:cs="Calibri"/>
                <w:b/>
                <w:sz w:val="20"/>
                <w:szCs w:val="20"/>
              </w:rPr>
            </w:pPr>
          </w:p>
        </w:tc>
      </w:tr>
      <w:tr w:rsidR="00DF137B" w:rsidRPr="00191E37" w:rsidTr="00EB51A8">
        <w:tblPrEx>
          <w:tblLook w:val="01E0"/>
        </w:tblPrEx>
        <w:tc>
          <w:tcPr>
            <w:tcW w:w="2376" w:type="dxa"/>
          </w:tcPr>
          <w:p w:rsidR="00DF137B" w:rsidRPr="00191E37" w:rsidRDefault="00DF137B" w:rsidP="00492187">
            <w:pPr>
              <w:tabs>
                <w:tab w:val="left" w:pos="0"/>
              </w:tabs>
              <w:jc w:val="both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3881" w:type="dxa"/>
            <w:gridSpan w:val="2"/>
          </w:tcPr>
          <w:p w:rsidR="00DF137B" w:rsidRPr="00191E37" w:rsidRDefault="00DF137B" w:rsidP="00492187">
            <w:pPr>
              <w:jc w:val="both"/>
              <w:rPr>
                <w:rFonts w:cs="Calibri"/>
                <w:sz w:val="20"/>
                <w:szCs w:val="20"/>
              </w:rPr>
            </w:pPr>
            <w:r w:rsidRPr="00191E37">
              <w:rPr>
                <w:rFonts w:cs="Calibri"/>
                <w:sz w:val="20"/>
                <w:szCs w:val="20"/>
              </w:rPr>
              <w:t xml:space="preserve">Цвят: </w:t>
            </w:r>
            <w:r w:rsidRPr="00191E37">
              <w:rPr>
                <w:rFonts w:cs="Calibri"/>
                <w:color w:val="000000"/>
                <w:sz w:val="20"/>
                <w:szCs w:val="20"/>
              </w:rPr>
              <w:t>един основен, без бял (типа на цвета се уточнява при сключване на договора).</w:t>
            </w:r>
          </w:p>
        </w:tc>
        <w:tc>
          <w:tcPr>
            <w:tcW w:w="3490" w:type="dxa"/>
          </w:tcPr>
          <w:p w:rsidR="00DF137B" w:rsidRPr="00191E37" w:rsidRDefault="00DF137B" w:rsidP="00492187">
            <w:pPr>
              <w:jc w:val="both"/>
              <w:rPr>
                <w:rFonts w:cs="Calibri"/>
                <w:b/>
                <w:sz w:val="20"/>
                <w:szCs w:val="20"/>
              </w:rPr>
            </w:pPr>
          </w:p>
        </w:tc>
      </w:tr>
      <w:tr w:rsidR="00DF137B" w:rsidRPr="00191E37" w:rsidTr="00EB51A8">
        <w:tblPrEx>
          <w:tblLook w:val="01E0"/>
        </w:tblPrEx>
        <w:tc>
          <w:tcPr>
            <w:tcW w:w="2376" w:type="dxa"/>
          </w:tcPr>
          <w:p w:rsidR="00DF137B" w:rsidRPr="00191E37" w:rsidRDefault="00DF137B" w:rsidP="00492187">
            <w:pPr>
              <w:tabs>
                <w:tab w:val="left" w:pos="0"/>
              </w:tabs>
              <w:jc w:val="both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3881" w:type="dxa"/>
            <w:gridSpan w:val="2"/>
          </w:tcPr>
          <w:p w:rsidR="00DF137B" w:rsidRPr="00191E37" w:rsidRDefault="00DF137B" w:rsidP="00492187">
            <w:pPr>
              <w:jc w:val="both"/>
              <w:rPr>
                <w:rFonts w:cs="Calibri"/>
                <w:sz w:val="20"/>
                <w:szCs w:val="20"/>
                <w:lang w:val="ru-RU"/>
              </w:rPr>
            </w:pPr>
            <w:r w:rsidRPr="00191E37">
              <w:rPr>
                <w:rFonts w:cs="Calibri"/>
                <w:sz w:val="20"/>
                <w:szCs w:val="20"/>
              </w:rPr>
              <w:t>Заключване на капачката на бензиновия резервоар или отваряне на капака от мястото на шофьора</w:t>
            </w:r>
            <w:r w:rsidRPr="00191E37">
              <w:rPr>
                <w:rFonts w:cs="Calibri"/>
                <w:sz w:val="20"/>
                <w:szCs w:val="20"/>
                <w:lang w:val="ru-RU"/>
              </w:rPr>
              <w:t xml:space="preserve">; </w:t>
            </w:r>
            <w:r w:rsidRPr="00191E37">
              <w:rPr>
                <w:rFonts w:cs="Calibri"/>
                <w:sz w:val="20"/>
                <w:szCs w:val="20"/>
                <w:lang w:val="en-US"/>
              </w:rPr>
              <w:t>GPS</w:t>
            </w:r>
          </w:p>
        </w:tc>
        <w:tc>
          <w:tcPr>
            <w:tcW w:w="3490" w:type="dxa"/>
          </w:tcPr>
          <w:p w:rsidR="00DF137B" w:rsidRPr="00191E37" w:rsidRDefault="00DF137B" w:rsidP="00492187">
            <w:pPr>
              <w:jc w:val="both"/>
              <w:rPr>
                <w:rFonts w:cs="Calibri"/>
                <w:b/>
                <w:sz w:val="20"/>
                <w:szCs w:val="20"/>
              </w:rPr>
            </w:pPr>
          </w:p>
        </w:tc>
      </w:tr>
      <w:tr w:rsidR="00DF137B" w:rsidRPr="00191E37" w:rsidTr="009340F2">
        <w:tblPrEx>
          <w:tblLook w:val="01E0"/>
        </w:tblPrEx>
        <w:tc>
          <w:tcPr>
            <w:tcW w:w="2376" w:type="dxa"/>
          </w:tcPr>
          <w:p w:rsidR="00DF137B" w:rsidRPr="00191E37" w:rsidRDefault="00DF137B" w:rsidP="009340F2">
            <w:pPr>
              <w:tabs>
                <w:tab w:val="left" w:pos="0"/>
              </w:tabs>
              <w:jc w:val="both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3881" w:type="dxa"/>
            <w:gridSpan w:val="2"/>
          </w:tcPr>
          <w:p w:rsidR="00DF137B" w:rsidRPr="00191E37" w:rsidRDefault="00DF137B" w:rsidP="009340F2">
            <w:pPr>
              <w:autoSpaceDE w:val="0"/>
              <w:autoSpaceDN w:val="0"/>
              <w:adjustRightInd w:val="0"/>
              <w:rPr>
                <w:rFonts w:cs="Calibri"/>
                <w:sz w:val="20"/>
                <w:szCs w:val="20"/>
              </w:rPr>
            </w:pPr>
            <w:r w:rsidRPr="00191E37">
              <w:rPr>
                <w:rFonts w:cs="Calibri"/>
                <w:sz w:val="20"/>
                <w:szCs w:val="20"/>
              </w:rPr>
              <w:t>стандарт ЕВРО 5;</w:t>
            </w:r>
          </w:p>
        </w:tc>
        <w:tc>
          <w:tcPr>
            <w:tcW w:w="3490" w:type="dxa"/>
          </w:tcPr>
          <w:p w:rsidR="00DF137B" w:rsidRPr="00191E37" w:rsidRDefault="00DF137B" w:rsidP="009340F2">
            <w:pPr>
              <w:jc w:val="both"/>
              <w:rPr>
                <w:rFonts w:cs="Calibri"/>
                <w:b/>
                <w:sz w:val="20"/>
                <w:szCs w:val="20"/>
              </w:rPr>
            </w:pPr>
          </w:p>
        </w:tc>
      </w:tr>
    </w:tbl>
    <w:p w:rsidR="00DF137B" w:rsidRDefault="00DF137B" w:rsidP="003A2B82">
      <w:pPr>
        <w:autoSpaceDE w:val="0"/>
        <w:autoSpaceDN w:val="0"/>
        <w:adjustRightInd w:val="0"/>
        <w:rPr>
          <w:rFonts w:cs="Calibri"/>
          <w:b/>
          <w:bCs/>
          <w:iCs/>
          <w:sz w:val="20"/>
          <w:szCs w:val="20"/>
          <w:u w:val="single"/>
        </w:rPr>
      </w:pPr>
    </w:p>
    <w:p w:rsidR="00DF137B" w:rsidRPr="00D66C67" w:rsidRDefault="00DF137B" w:rsidP="003A2B82">
      <w:pPr>
        <w:autoSpaceDE w:val="0"/>
        <w:autoSpaceDN w:val="0"/>
        <w:adjustRightInd w:val="0"/>
        <w:rPr>
          <w:rFonts w:cs="Calibri"/>
          <w:b/>
          <w:bCs/>
          <w:iCs/>
          <w:sz w:val="20"/>
          <w:szCs w:val="20"/>
          <w:u w:val="single"/>
        </w:rPr>
      </w:pPr>
      <w:r w:rsidRPr="00D66C67">
        <w:rPr>
          <w:rFonts w:cs="Calibri"/>
          <w:b/>
          <w:bCs/>
          <w:iCs/>
          <w:sz w:val="20"/>
          <w:szCs w:val="20"/>
          <w:u w:val="single"/>
        </w:rPr>
        <w:t>Технически характеристики на автомобилите:</w:t>
      </w:r>
    </w:p>
    <w:p w:rsidR="00DF137B" w:rsidRPr="00D66C67" w:rsidRDefault="00DF137B" w:rsidP="003A2B82">
      <w:pPr>
        <w:pStyle w:val="BodyTextIndent"/>
        <w:numPr>
          <w:ilvl w:val="0"/>
          <w:numId w:val="9"/>
        </w:numPr>
        <w:jc w:val="both"/>
        <w:rPr>
          <w:rFonts w:cs="Calibri"/>
          <w:sz w:val="20"/>
          <w:szCs w:val="20"/>
        </w:rPr>
      </w:pPr>
      <w:r w:rsidRPr="00D66C67">
        <w:rPr>
          <w:rFonts w:cs="Calibri"/>
          <w:sz w:val="20"/>
          <w:szCs w:val="20"/>
        </w:rPr>
        <w:t xml:space="preserve">Специфичен разход на гориво в g/kWh - </w:t>
      </w:r>
      <w:r w:rsidRPr="00D66C67">
        <w:rPr>
          <w:rFonts w:cs="Calibri"/>
          <w:sz w:val="20"/>
          <w:szCs w:val="20"/>
        </w:rPr>
        <w:tab/>
      </w:r>
      <w:r w:rsidRPr="00D66C67">
        <w:rPr>
          <w:rFonts w:cs="Calibri"/>
          <w:sz w:val="20"/>
          <w:szCs w:val="20"/>
        </w:rPr>
        <w:tab/>
      </w:r>
      <w:r w:rsidRPr="00D66C67">
        <w:rPr>
          <w:rFonts w:cs="Calibri"/>
          <w:sz w:val="20"/>
          <w:szCs w:val="20"/>
          <w:lang w:val="en-US"/>
        </w:rPr>
        <w:tab/>
      </w:r>
      <w:r w:rsidRPr="00D66C67">
        <w:rPr>
          <w:rFonts w:cs="Calibri"/>
          <w:sz w:val="20"/>
          <w:szCs w:val="20"/>
        </w:rPr>
        <w:tab/>
        <w:t>.....................................</w:t>
      </w:r>
    </w:p>
    <w:p w:rsidR="00DF137B" w:rsidRDefault="00DF137B" w:rsidP="001F64EC">
      <w:pPr>
        <w:pStyle w:val="BodyTextIndent"/>
        <w:numPr>
          <w:ilvl w:val="0"/>
          <w:numId w:val="9"/>
        </w:numPr>
        <w:ind w:hanging="359"/>
        <w:jc w:val="both"/>
        <w:rPr>
          <w:rFonts w:cs="Calibri"/>
          <w:bCs/>
          <w:iCs/>
          <w:sz w:val="20"/>
          <w:szCs w:val="20"/>
        </w:rPr>
      </w:pPr>
      <w:r w:rsidRPr="00D66C67">
        <w:rPr>
          <w:rFonts w:cs="Calibri"/>
          <w:sz w:val="20"/>
          <w:szCs w:val="20"/>
        </w:rPr>
        <w:t xml:space="preserve">Специфична мощност в </w:t>
      </w:r>
      <w:r w:rsidRPr="00D66C67">
        <w:rPr>
          <w:rFonts w:cs="Calibri"/>
          <w:sz w:val="20"/>
          <w:szCs w:val="20"/>
          <w:lang w:val="fr-FR"/>
        </w:rPr>
        <w:t>kW</w:t>
      </w:r>
      <w:r w:rsidRPr="00D66C67">
        <w:rPr>
          <w:rFonts w:cs="Calibri"/>
          <w:sz w:val="20"/>
          <w:szCs w:val="20"/>
        </w:rPr>
        <w:t>/</w:t>
      </w:r>
      <w:r w:rsidRPr="00D66C67">
        <w:rPr>
          <w:rFonts w:cs="Calibri"/>
          <w:sz w:val="20"/>
          <w:szCs w:val="20"/>
          <w:lang w:val="fr-FR"/>
        </w:rPr>
        <w:t>t</w:t>
      </w:r>
      <w:r w:rsidRPr="00D66C67">
        <w:rPr>
          <w:rFonts w:cs="Calibri"/>
          <w:sz w:val="20"/>
          <w:szCs w:val="20"/>
        </w:rPr>
        <w:t xml:space="preserve"> - </w:t>
      </w:r>
      <w:r w:rsidRPr="00D66C67">
        <w:rPr>
          <w:rFonts w:cs="Calibri"/>
          <w:sz w:val="20"/>
          <w:szCs w:val="20"/>
        </w:rPr>
        <w:tab/>
      </w:r>
      <w:r w:rsidRPr="00D66C67">
        <w:rPr>
          <w:rFonts w:cs="Calibri"/>
          <w:sz w:val="20"/>
          <w:szCs w:val="20"/>
        </w:rPr>
        <w:tab/>
      </w:r>
      <w:r w:rsidRPr="00D66C67">
        <w:rPr>
          <w:rFonts w:cs="Calibri"/>
          <w:sz w:val="20"/>
          <w:szCs w:val="20"/>
        </w:rPr>
        <w:tab/>
      </w:r>
      <w:r w:rsidRPr="00D66C67">
        <w:rPr>
          <w:rFonts w:cs="Calibri"/>
          <w:sz w:val="20"/>
          <w:szCs w:val="20"/>
        </w:rPr>
        <w:tab/>
      </w:r>
      <w:r w:rsidRPr="00D66C67">
        <w:rPr>
          <w:rFonts w:cs="Calibri"/>
          <w:sz w:val="20"/>
          <w:szCs w:val="20"/>
          <w:lang w:val="en-US"/>
        </w:rPr>
        <w:tab/>
      </w:r>
      <w:r w:rsidRPr="00D66C67">
        <w:rPr>
          <w:rFonts w:cs="Calibri"/>
          <w:sz w:val="20"/>
          <w:szCs w:val="20"/>
        </w:rPr>
        <w:t>......................................</w:t>
      </w:r>
      <w:r w:rsidRPr="00D66C67">
        <w:rPr>
          <w:rFonts w:cs="Calibri"/>
          <w:bCs/>
          <w:iCs/>
          <w:sz w:val="20"/>
          <w:szCs w:val="20"/>
        </w:rPr>
        <w:t xml:space="preserve"> </w:t>
      </w:r>
    </w:p>
    <w:p w:rsidR="00DF137B" w:rsidRPr="00D66C67" w:rsidRDefault="00DF137B" w:rsidP="00936699">
      <w:pPr>
        <w:pStyle w:val="BodyTextIndent"/>
        <w:ind w:left="359"/>
        <w:jc w:val="both"/>
        <w:rPr>
          <w:rFonts w:cs="Calibri"/>
          <w:bCs/>
          <w:iCs/>
          <w:sz w:val="20"/>
          <w:szCs w:val="20"/>
        </w:rPr>
      </w:pPr>
    </w:p>
    <w:p w:rsidR="00DF137B" w:rsidRPr="00D66C67" w:rsidRDefault="00DF137B" w:rsidP="001F64EC">
      <w:pPr>
        <w:pStyle w:val="ListParagraph"/>
        <w:numPr>
          <w:ilvl w:val="0"/>
          <w:numId w:val="10"/>
        </w:numPr>
        <w:shd w:val="clear" w:color="auto" w:fill="FFFFFF"/>
        <w:tabs>
          <w:tab w:val="num" w:pos="2431"/>
          <w:tab w:val="left" w:pos="2520"/>
        </w:tabs>
        <w:spacing w:before="120"/>
        <w:jc w:val="both"/>
        <w:rPr>
          <w:rFonts w:cs="Calibri"/>
          <w:b/>
          <w:sz w:val="20"/>
          <w:szCs w:val="20"/>
        </w:rPr>
      </w:pPr>
      <w:r w:rsidRPr="00D66C67">
        <w:rPr>
          <w:rFonts w:cs="Calibri"/>
          <w:b/>
          <w:sz w:val="20"/>
          <w:szCs w:val="20"/>
        </w:rPr>
        <w:t xml:space="preserve">Срок за </w:t>
      </w:r>
      <w:r w:rsidRPr="00D66C67">
        <w:rPr>
          <w:rFonts w:cs="Calibri"/>
          <w:b/>
          <w:bCs/>
          <w:sz w:val="20"/>
          <w:szCs w:val="20"/>
        </w:rPr>
        <w:t>доставка на  автомобилите</w:t>
      </w:r>
      <w:r w:rsidRPr="00D66C67">
        <w:rPr>
          <w:rFonts w:cs="Calibri"/>
          <w:bCs/>
          <w:sz w:val="20"/>
          <w:szCs w:val="20"/>
        </w:rPr>
        <w:tab/>
      </w:r>
      <w:r w:rsidRPr="00D66C67">
        <w:rPr>
          <w:rFonts w:cs="Calibri"/>
          <w:bCs/>
          <w:sz w:val="20"/>
          <w:szCs w:val="20"/>
        </w:rPr>
        <w:tab/>
        <w:t xml:space="preserve">........................кал.дни </w:t>
      </w:r>
    </w:p>
    <w:p w:rsidR="00DF137B" w:rsidRPr="00D66C67" w:rsidRDefault="00DF137B" w:rsidP="001F64EC">
      <w:pPr>
        <w:pStyle w:val="ListParagraph"/>
        <w:shd w:val="clear" w:color="auto" w:fill="FFFFFF"/>
        <w:tabs>
          <w:tab w:val="left" w:pos="2520"/>
        </w:tabs>
        <w:spacing w:before="120"/>
        <w:ind w:left="359"/>
        <w:jc w:val="both"/>
        <w:rPr>
          <w:rFonts w:cs="Calibri"/>
          <w:bCs/>
          <w:sz w:val="20"/>
          <w:szCs w:val="20"/>
        </w:rPr>
      </w:pPr>
      <w:r w:rsidRPr="00D66C67">
        <w:rPr>
          <w:rFonts w:cs="Calibri"/>
          <w:bCs/>
          <w:sz w:val="20"/>
          <w:szCs w:val="20"/>
        </w:rPr>
        <w:tab/>
      </w:r>
      <w:r w:rsidRPr="00D66C67">
        <w:rPr>
          <w:rFonts w:cs="Calibri"/>
          <w:bCs/>
          <w:sz w:val="20"/>
          <w:szCs w:val="20"/>
        </w:rPr>
        <w:tab/>
      </w:r>
      <w:r w:rsidRPr="00D66C67">
        <w:rPr>
          <w:rFonts w:cs="Calibri"/>
          <w:bCs/>
          <w:sz w:val="20"/>
          <w:szCs w:val="20"/>
        </w:rPr>
        <w:tab/>
      </w:r>
      <w:r w:rsidRPr="00D66C67">
        <w:rPr>
          <w:rFonts w:cs="Calibri"/>
          <w:bCs/>
          <w:sz w:val="20"/>
          <w:szCs w:val="20"/>
        </w:rPr>
        <w:tab/>
      </w:r>
      <w:r w:rsidRPr="00D66C67">
        <w:rPr>
          <w:rFonts w:cs="Calibri"/>
          <w:bCs/>
          <w:sz w:val="20"/>
          <w:szCs w:val="20"/>
        </w:rPr>
        <w:tab/>
      </w:r>
      <w:r w:rsidRPr="00D66C67">
        <w:rPr>
          <w:rFonts w:cs="Calibri"/>
          <w:bCs/>
          <w:sz w:val="20"/>
          <w:szCs w:val="20"/>
        </w:rPr>
        <w:tab/>
      </w:r>
      <w:r w:rsidRPr="00D66C67">
        <w:rPr>
          <w:rFonts w:cs="Calibri"/>
          <w:bCs/>
          <w:sz w:val="20"/>
          <w:szCs w:val="20"/>
          <w:lang w:val="en-US"/>
        </w:rPr>
        <w:tab/>
      </w:r>
      <w:r w:rsidRPr="00D66C67">
        <w:rPr>
          <w:rFonts w:cs="Calibri"/>
          <w:bCs/>
          <w:sz w:val="20"/>
          <w:szCs w:val="20"/>
        </w:rPr>
        <w:t xml:space="preserve">/до </w:t>
      </w:r>
      <w:r>
        <w:rPr>
          <w:rFonts w:cs="Calibri"/>
          <w:bCs/>
          <w:sz w:val="20"/>
          <w:szCs w:val="20"/>
        </w:rPr>
        <w:t>3</w:t>
      </w:r>
      <w:r w:rsidRPr="00D66C67">
        <w:rPr>
          <w:rFonts w:cs="Calibri"/>
          <w:bCs/>
          <w:sz w:val="20"/>
          <w:szCs w:val="20"/>
        </w:rPr>
        <w:t>0 кал. дни/</w:t>
      </w:r>
    </w:p>
    <w:p w:rsidR="00DF137B" w:rsidRPr="00D66C67" w:rsidRDefault="00DF137B" w:rsidP="001F64EC">
      <w:pPr>
        <w:pStyle w:val="ListParagraph"/>
        <w:tabs>
          <w:tab w:val="left" w:pos="900"/>
        </w:tabs>
        <w:autoSpaceDE w:val="0"/>
        <w:autoSpaceDN w:val="0"/>
        <w:adjustRightInd w:val="0"/>
        <w:spacing w:after="60" w:line="360" w:lineRule="auto"/>
        <w:ind w:left="359"/>
        <w:jc w:val="both"/>
        <w:rPr>
          <w:rFonts w:cs="Calibri"/>
          <w:bCs/>
          <w:sz w:val="20"/>
          <w:szCs w:val="20"/>
        </w:rPr>
      </w:pPr>
    </w:p>
    <w:p w:rsidR="00DF137B" w:rsidRPr="00D66C67" w:rsidRDefault="00DF137B" w:rsidP="00732F77">
      <w:pPr>
        <w:autoSpaceDE w:val="0"/>
        <w:autoSpaceDN w:val="0"/>
        <w:adjustRightInd w:val="0"/>
        <w:rPr>
          <w:rFonts w:cs="Calibri"/>
          <w:b/>
          <w:bCs/>
          <w:i/>
          <w:iCs/>
          <w:sz w:val="20"/>
          <w:szCs w:val="20"/>
          <w:lang w:val="ru-RU"/>
        </w:rPr>
      </w:pPr>
    </w:p>
    <w:p w:rsidR="00DF137B" w:rsidRPr="00D66C67" w:rsidRDefault="00DF137B" w:rsidP="00732F77">
      <w:pPr>
        <w:autoSpaceDE w:val="0"/>
        <w:autoSpaceDN w:val="0"/>
        <w:adjustRightInd w:val="0"/>
        <w:rPr>
          <w:rFonts w:cs="Calibri"/>
          <w:b/>
          <w:bCs/>
          <w:i/>
          <w:iCs/>
          <w:sz w:val="20"/>
          <w:szCs w:val="20"/>
          <w:lang w:val="ru-RU"/>
        </w:rPr>
      </w:pPr>
    </w:p>
    <w:p w:rsidR="00DF137B" w:rsidRPr="00D66C67" w:rsidRDefault="00DF137B" w:rsidP="00124070">
      <w:pPr>
        <w:autoSpaceDE w:val="0"/>
        <w:autoSpaceDN w:val="0"/>
        <w:adjustRightInd w:val="0"/>
        <w:rPr>
          <w:rFonts w:cs="Calibri"/>
          <w:b/>
          <w:bCs/>
          <w:i/>
          <w:iCs/>
          <w:sz w:val="20"/>
          <w:szCs w:val="20"/>
        </w:rPr>
      </w:pPr>
      <w:r w:rsidRPr="00D66C67">
        <w:rPr>
          <w:rFonts w:cs="Calibri"/>
          <w:b/>
          <w:bCs/>
          <w:i/>
          <w:iCs/>
          <w:sz w:val="20"/>
          <w:szCs w:val="20"/>
        </w:rPr>
        <w:t>Дата</w:t>
      </w:r>
      <w:r w:rsidRPr="00D66C67">
        <w:rPr>
          <w:rFonts w:cs="Calibri"/>
          <w:b/>
          <w:bCs/>
          <w:i/>
          <w:iCs/>
          <w:sz w:val="20"/>
          <w:szCs w:val="20"/>
        </w:rPr>
        <w:tab/>
      </w:r>
      <w:r w:rsidRPr="00D66C67">
        <w:rPr>
          <w:rFonts w:cs="Calibri"/>
          <w:b/>
          <w:bCs/>
          <w:i/>
          <w:iCs/>
          <w:sz w:val="20"/>
          <w:szCs w:val="20"/>
        </w:rPr>
        <w:tab/>
      </w:r>
      <w:r w:rsidRPr="00D66C67">
        <w:rPr>
          <w:rFonts w:cs="Calibri"/>
          <w:b/>
          <w:bCs/>
          <w:i/>
          <w:iCs/>
          <w:sz w:val="20"/>
          <w:szCs w:val="20"/>
        </w:rPr>
        <w:tab/>
      </w:r>
      <w:r w:rsidRPr="00D66C67">
        <w:rPr>
          <w:rFonts w:cs="Calibri"/>
          <w:b/>
          <w:bCs/>
          <w:i/>
          <w:iCs/>
          <w:sz w:val="20"/>
          <w:szCs w:val="20"/>
        </w:rPr>
        <w:tab/>
      </w:r>
      <w:r w:rsidRPr="00D66C67">
        <w:rPr>
          <w:rFonts w:cs="Calibri"/>
          <w:b/>
          <w:bCs/>
          <w:i/>
          <w:iCs/>
          <w:sz w:val="20"/>
          <w:szCs w:val="20"/>
        </w:rPr>
        <w:tab/>
        <w:t>.............................</w:t>
      </w:r>
    </w:p>
    <w:p w:rsidR="00DF137B" w:rsidRPr="00D66C67" w:rsidRDefault="00DF137B" w:rsidP="00124070">
      <w:pPr>
        <w:autoSpaceDE w:val="0"/>
        <w:autoSpaceDN w:val="0"/>
        <w:adjustRightInd w:val="0"/>
        <w:rPr>
          <w:rFonts w:cs="Calibri"/>
          <w:b/>
          <w:bCs/>
          <w:i/>
          <w:iCs/>
          <w:sz w:val="20"/>
          <w:szCs w:val="20"/>
        </w:rPr>
      </w:pPr>
      <w:r w:rsidRPr="00D66C67">
        <w:rPr>
          <w:rFonts w:cs="Calibri"/>
          <w:b/>
          <w:bCs/>
          <w:i/>
          <w:iCs/>
          <w:sz w:val="20"/>
          <w:szCs w:val="20"/>
        </w:rPr>
        <w:t>Име и фамилия /подпис/</w:t>
      </w:r>
      <w:r w:rsidRPr="00D66C67">
        <w:rPr>
          <w:rFonts w:cs="Calibri"/>
          <w:b/>
          <w:bCs/>
          <w:i/>
          <w:iCs/>
          <w:sz w:val="20"/>
          <w:szCs w:val="20"/>
        </w:rPr>
        <w:tab/>
      </w:r>
      <w:r w:rsidRPr="00D66C67">
        <w:rPr>
          <w:rFonts w:cs="Calibri"/>
          <w:b/>
          <w:bCs/>
          <w:i/>
          <w:iCs/>
          <w:sz w:val="20"/>
          <w:szCs w:val="20"/>
        </w:rPr>
        <w:tab/>
        <w:t>..............................</w:t>
      </w:r>
    </w:p>
    <w:p w:rsidR="00DF137B" w:rsidRPr="00D66C67" w:rsidRDefault="00DF137B" w:rsidP="00124070">
      <w:pPr>
        <w:autoSpaceDE w:val="0"/>
        <w:autoSpaceDN w:val="0"/>
        <w:adjustRightInd w:val="0"/>
        <w:rPr>
          <w:rFonts w:cs="Calibri"/>
          <w:b/>
          <w:bCs/>
          <w:i/>
          <w:iCs/>
          <w:sz w:val="20"/>
          <w:szCs w:val="20"/>
        </w:rPr>
      </w:pPr>
      <w:r w:rsidRPr="00D66C67">
        <w:rPr>
          <w:rFonts w:cs="Calibri"/>
          <w:b/>
          <w:bCs/>
          <w:i/>
          <w:iCs/>
          <w:sz w:val="20"/>
          <w:szCs w:val="20"/>
        </w:rPr>
        <w:t>Длъжност</w:t>
      </w:r>
      <w:r w:rsidRPr="00D66C67">
        <w:rPr>
          <w:rFonts w:cs="Calibri"/>
          <w:b/>
          <w:bCs/>
          <w:i/>
          <w:iCs/>
          <w:sz w:val="20"/>
          <w:szCs w:val="20"/>
        </w:rPr>
        <w:tab/>
      </w:r>
      <w:r w:rsidRPr="00D66C67">
        <w:rPr>
          <w:rFonts w:cs="Calibri"/>
          <w:b/>
          <w:bCs/>
          <w:i/>
          <w:iCs/>
          <w:sz w:val="20"/>
          <w:szCs w:val="20"/>
        </w:rPr>
        <w:tab/>
      </w:r>
      <w:r w:rsidRPr="00D66C67">
        <w:rPr>
          <w:rFonts w:cs="Calibri"/>
          <w:b/>
          <w:bCs/>
          <w:i/>
          <w:iCs/>
          <w:sz w:val="20"/>
          <w:szCs w:val="20"/>
        </w:rPr>
        <w:tab/>
      </w:r>
      <w:r w:rsidRPr="00D66C67">
        <w:rPr>
          <w:rFonts w:cs="Calibri"/>
          <w:b/>
          <w:bCs/>
          <w:i/>
          <w:iCs/>
          <w:sz w:val="20"/>
          <w:szCs w:val="20"/>
        </w:rPr>
        <w:tab/>
        <w:t>................................</w:t>
      </w:r>
    </w:p>
    <w:p w:rsidR="00DF137B" w:rsidRPr="00D66C67" w:rsidRDefault="00DF137B" w:rsidP="00124070">
      <w:pPr>
        <w:autoSpaceDE w:val="0"/>
        <w:autoSpaceDN w:val="0"/>
        <w:adjustRightInd w:val="0"/>
        <w:rPr>
          <w:rFonts w:cs="Calibri"/>
          <w:bCs/>
          <w:sz w:val="20"/>
          <w:szCs w:val="20"/>
          <w:lang w:val="ru-RU"/>
        </w:rPr>
      </w:pPr>
      <w:r w:rsidRPr="00D66C67">
        <w:rPr>
          <w:rFonts w:cs="Calibri"/>
          <w:b/>
          <w:bCs/>
          <w:i/>
          <w:iCs/>
          <w:sz w:val="20"/>
          <w:szCs w:val="20"/>
        </w:rPr>
        <w:t>Наименование на участника</w:t>
      </w:r>
      <w:r w:rsidRPr="00D66C67">
        <w:rPr>
          <w:rFonts w:cs="Calibri"/>
          <w:b/>
          <w:bCs/>
          <w:i/>
          <w:iCs/>
          <w:sz w:val="20"/>
          <w:szCs w:val="20"/>
        </w:rPr>
        <w:tab/>
        <w:t>................................</w:t>
      </w:r>
      <w:r w:rsidRPr="00D66C67">
        <w:rPr>
          <w:rFonts w:cs="Calibri"/>
          <w:bCs/>
          <w:sz w:val="20"/>
          <w:szCs w:val="20"/>
        </w:rPr>
        <w:t xml:space="preserve"> </w:t>
      </w:r>
    </w:p>
    <w:p w:rsidR="00DF137B" w:rsidRPr="00D66C67" w:rsidRDefault="00DF137B">
      <w:pPr>
        <w:rPr>
          <w:rFonts w:cs="Calibri"/>
          <w:sz w:val="20"/>
          <w:szCs w:val="20"/>
        </w:rPr>
      </w:pPr>
    </w:p>
    <w:sectPr w:rsidR="00DF137B" w:rsidRPr="00D66C67" w:rsidSect="00480340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137B" w:rsidRDefault="00DF137B" w:rsidP="00936699">
      <w:pPr>
        <w:spacing w:after="0" w:line="240" w:lineRule="auto"/>
      </w:pPr>
      <w:r>
        <w:separator/>
      </w:r>
    </w:p>
  </w:endnote>
  <w:endnote w:type="continuationSeparator" w:id="0">
    <w:p w:rsidR="00DF137B" w:rsidRDefault="00DF137B" w:rsidP="009366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137B" w:rsidRDefault="00DF137B" w:rsidP="00936699">
      <w:pPr>
        <w:spacing w:after="0" w:line="240" w:lineRule="auto"/>
      </w:pPr>
      <w:r>
        <w:separator/>
      </w:r>
    </w:p>
  </w:footnote>
  <w:footnote w:type="continuationSeparator" w:id="0">
    <w:p w:rsidR="00DF137B" w:rsidRDefault="00DF137B" w:rsidP="009366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137B" w:rsidRPr="00871060" w:rsidRDefault="00DF137B" w:rsidP="00936699">
    <w:pPr>
      <w:jc w:val="center"/>
      <w:rPr>
        <w:rFonts w:cs="Calibri"/>
        <w:b/>
        <w:i/>
        <w:color w:val="A6A6A6"/>
      </w:rPr>
    </w:pPr>
    <w:r w:rsidRPr="00C92C72">
      <w:rPr>
        <w:rFonts w:cs="Calibri"/>
        <w:b/>
      </w:rPr>
      <w:tab/>
    </w:r>
    <w:r>
      <w:rPr>
        <w:rFonts w:cs="Calibri"/>
        <w:b/>
      </w:rPr>
      <w:tab/>
    </w:r>
    <w:r>
      <w:rPr>
        <w:rFonts w:cs="Calibri"/>
        <w:b/>
      </w:rPr>
      <w:tab/>
    </w:r>
    <w:r>
      <w:rPr>
        <w:rFonts w:cs="Calibri"/>
        <w:b/>
      </w:rPr>
      <w:tab/>
    </w:r>
    <w:r>
      <w:rPr>
        <w:rFonts w:cs="Calibri"/>
        <w:b/>
      </w:rPr>
      <w:tab/>
    </w:r>
    <w:r>
      <w:rPr>
        <w:rFonts w:cs="Calibri"/>
        <w:b/>
      </w:rPr>
      <w:tab/>
    </w:r>
    <w:r>
      <w:rPr>
        <w:rFonts w:cs="Calibri"/>
        <w:b/>
      </w:rPr>
      <w:tab/>
    </w:r>
    <w:r>
      <w:rPr>
        <w:rFonts w:cs="Calibri"/>
        <w:b/>
      </w:rPr>
      <w:tab/>
    </w:r>
    <w:r>
      <w:rPr>
        <w:rFonts w:cs="Calibri"/>
        <w:b/>
      </w:rPr>
      <w:tab/>
    </w:r>
    <w:r>
      <w:rPr>
        <w:rFonts w:cs="Calibri"/>
        <w:b/>
      </w:rPr>
      <w:tab/>
    </w:r>
    <w:r w:rsidRPr="005161D0">
      <w:rPr>
        <w:rFonts w:cs="Calibri"/>
        <w:b/>
        <w:i/>
        <w:color w:val="A6A6A6"/>
      </w:rPr>
      <w:t>Образец № 6</w:t>
    </w:r>
    <w:r>
      <w:rPr>
        <w:rFonts w:cs="Calibri"/>
        <w:b/>
        <w:i/>
        <w:color w:val="A6A6A6"/>
        <w:lang w:val="en-US"/>
      </w:rPr>
      <w:t>-</w:t>
    </w:r>
    <w:r>
      <w:rPr>
        <w:rFonts w:cs="Calibri"/>
        <w:b/>
        <w:i/>
        <w:color w:val="A6A6A6"/>
      </w:rPr>
      <w:t>2</w:t>
    </w:r>
  </w:p>
  <w:p w:rsidR="00DF137B" w:rsidRDefault="00DF137B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123A92"/>
    <w:multiLevelType w:val="hybridMultilevel"/>
    <w:tmpl w:val="D116F1F4"/>
    <w:lvl w:ilvl="0" w:tplc="A3DA80A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b w:val="0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1482108"/>
    <w:multiLevelType w:val="hybridMultilevel"/>
    <w:tmpl w:val="ACEC4994"/>
    <w:lvl w:ilvl="0" w:tplc="5AEC92EA">
      <w:start w:val="1"/>
      <w:numFmt w:val="decimal"/>
      <w:lvlText w:val="%1."/>
      <w:lvlJc w:val="left"/>
      <w:pPr>
        <w:ind w:left="359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079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1799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519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239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3959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4679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399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119" w:hanging="180"/>
      </w:pPr>
      <w:rPr>
        <w:rFonts w:cs="Times New Roman"/>
      </w:rPr>
    </w:lvl>
  </w:abstractNum>
  <w:abstractNum w:abstractNumId="2">
    <w:nsid w:val="252E1CB5"/>
    <w:multiLevelType w:val="hybridMultilevel"/>
    <w:tmpl w:val="4A60CEA2"/>
    <w:lvl w:ilvl="0" w:tplc="E968F164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5795E8E"/>
    <w:multiLevelType w:val="hybridMultilevel"/>
    <w:tmpl w:val="5114F31E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41731FD3"/>
    <w:multiLevelType w:val="hybridMultilevel"/>
    <w:tmpl w:val="DDC0A128"/>
    <w:lvl w:ilvl="0" w:tplc="C0E8FBB4">
      <w:start w:val="1"/>
      <w:numFmt w:val="upperRoman"/>
      <w:lvlText w:val="%1."/>
      <w:lvlJc w:val="left"/>
      <w:pPr>
        <w:ind w:left="1080" w:hanging="720"/>
      </w:pPr>
      <w:rPr>
        <w:rFonts w:eastAsia="Times New Roman"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2323E0F"/>
    <w:multiLevelType w:val="hybridMultilevel"/>
    <w:tmpl w:val="141AA5CC"/>
    <w:lvl w:ilvl="0" w:tplc="5904421E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2000F">
      <w:start w:val="1"/>
      <w:numFmt w:val="decimal"/>
      <w:lvlText w:val="%2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6">
    <w:nsid w:val="424356BE"/>
    <w:multiLevelType w:val="hybridMultilevel"/>
    <w:tmpl w:val="611850DE"/>
    <w:lvl w:ilvl="0" w:tplc="A3DA80A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b w:val="0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F6C2110"/>
    <w:multiLevelType w:val="hybridMultilevel"/>
    <w:tmpl w:val="53EE6680"/>
    <w:lvl w:ilvl="0" w:tplc="0402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8">
    <w:nsid w:val="623C74BC"/>
    <w:multiLevelType w:val="hybridMultilevel"/>
    <w:tmpl w:val="9070A6A4"/>
    <w:lvl w:ilvl="0" w:tplc="A3DA80A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b w:val="0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6BAF5750"/>
    <w:multiLevelType w:val="hybridMultilevel"/>
    <w:tmpl w:val="ACEC4994"/>
    <w:lvl w:ilvl="0" w:tplc="5AEC92EA">
      <w:start w:val="1"/>
      <w:numFmt w:val="decimal"/>
      <w:lvlText w:val="%1."/>
      <w:lvlJc w:val="left"/>
      <w:pPr>
        <w:ind w:left="359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079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1799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519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239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3959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4679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399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119" w:hanging="180"/>
      </w:pPr>
      <w:rPr>
        <w:rFonts w:cs="Times New Roman"/>
      </w:rPr>
    </w:lvl>
  </w:abstractNum>
  <w:abstractNum w:abstractNumId="10">
    <w:nsid w:val="71285CF4"/>
    <w:multiLevelType w:val="hybridMultilevel"/>
    <w:tmpl w:val="B088F70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8"/>
  </w:num>
  <w:num w:numId="4">
    <w:abstractNumId w:val="3"/>
  </w:num>
  <w:num w:numId="5">
    <w:abstractNumId w:val="5"/>
  </w:num>
  <w:num w:numId="6">
    <w:abstractNumId w:val="10"/>
  </w:num>
  <w:num w:numId="7">
    <w:abstractNumId w:val="2"/>
  </w:num>
  <w:num w:numId="8">
    <w:abstractNumId w:val="1"/>
  </w:num>
  <w:num w:numId="9">
    <w:abstractNumId w:val="9"/>
  </w:num>
  <w:num w:numId="10">
    <w:abstractNumId w:val="4"/>
  </w:num>
  <w:num w:numId="11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32F77"/>
    <w:rsid w:val="000E1BB6"/>
    <w:rsid w:val="00124070"/>
    <w:rsid w:val="00185E65"/>
    <w:rsid w:val="00191E37"/>
    <w:rsid w:val="001F64EC"/>
    <w:rsid w:val="00211B31"/>
    <w:rsid w:val="00323689"/>
    <w:rsid w:val="0033439F"/>
    <w:rsid w:val="003378E5"/>
    <w:rsid w:val="0034242D"/>
    <w:rsid w:val="003A2B82"/>
    <w:rsid w:val="003C49A3"/>
    <w:rsid w:val="004450DC"/>
    <w:rsid w:val="00461DF1"/>
    <w:rsid w:val="00480340"/>
    <w:rsid w:val="00492187"/>
    <w:rsid w:val="004D6777"/>
    <w:rsid w:val="004E1FEA"/>
    <w:rsid w:val="005161D0"/>
    <w:rsid w:val="0054279F"/>
    <w:rsid w:val="005847D6"/>
    <w:rsid w:val="005975EB"/>
    <w:rsid w:val="005D555C"/>
    <w:rsid w:val="006B1079"/>
    <w:rsid w:val="00732F77"/>
    <w:rsid w:val="007C0F34"/>
    <w:rsid w:val="00827FF2"/>
    <w:rsid w:val="00871060"/>
    <w:rsid w:val="00885330"/>
    <w:rsid w:val="008D4674"/>
    <w:rsid w:val="008E5A54"/>
    <w:rsid w:val="009101AC"/>
    <w:rsid w:val="009340F2"/>
    <w:rsid w:val="00936699"/>
    <w:rsid w:val="009907F8"/>
    <w:rsid w:val="009E608F"/>
    <w:rsid w:val="00A80544"/>
    <w:rsid w:val="00AC015D"/>
    <w:rsid w:val="00B13E31"/>
    <w:rsid w:val="00B410DE"/>
    <w:rsid w:val="00B469CF"/>
    <w:rsid w:val="00BC62F9"/>
    <w:rsid w:val="00BD4726"/>
    <w:rsid w:val="00C92C72"/>
    <w:rsid w:val="00C9733C"/>
    <w:rsid w:val="00CB658A"/>
    <w:rsid w:val="00D66C67"/>
    <w:rsid w:val="00DC6439"/>
    <w:rsid w:val="00DF137B"/>
    <w:rsid w:val="00E96D7E"/>
    <w:rsid w:val="00EB51A8"/>
    <w:rsid w:val="00F7180F"/>
    <w:rsid w:val="00F82BD3"/>
    <w:rsid w:val="00FA4E78"/>
    <w:rsid w:val="00FC0BD8"/>
    <w:rsid w:val="00FD6F1E"/>
    <w:rsid w:val="00FD70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0340"/>
    <w:pPr>
      <w:spacing w:after="200" w:line="276" w:lineRule="auto"/>
    </w:pPr>
    <w:rPr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732F77"/>
    <w:pPr>
      <w:keepNext/>
      <w:spacing w:after="0" w:line="240" w:lineRule="auto"/>
      <w:ind w:firstLine="1134"/>
      <w:jc w:val="center"/>
      <w:outlineLvl w:val="0"/>
    </w:pPr>
    <w:rPr>
      <w:rFonts w:ascii="Arial" w:eastAsia="Times New Roman" w:hAnsi="Arial"/>
      <w:b/>
      <w:sz w:val="28"/>
      <w:szCs w:val="20"/>
      <w:lang w:eastAsia="bg-BG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732F77"/>
    <w:rPr>
      <w:rFonts w:ascii="Arial" w:hAnsi="Arial" w:cs="Times New Roman"/>
      <w:b/>
      <w:sz w:val="20"/>
      <w:szCs w:val="20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rsid w:val="00DC6439"/>
    <w:pPr>
      <w:spacing w:after="0" w:line="240" w:lineRule="auto"/>
    </w:pPr>
    <w:rPr>
      <w:rFonts w:ascii="Tahoma" w:hAnsi="Tahoma" w:cs="Tahoma"/>
      <w:sz w:val="16"/>
      <w:szCs w:val="16"/>
      <w:lang w:eastAsia="bg-BG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A4E78"/>
    <w:rPr>
      <w:rFonts w:ascii="Times New Roman" w:hAnsi="Times New Roman" w:cs="Times New Roman"/>
      <w:sz w:val="2"/>
      <w:lang w:eastAsia="en-US"/>
    </w:rPr>
  </w:style>
  <w:style w:type="paragraph" w:customStyle="1" w:styleId="Char">
    <w:name w:val="Char"/>
    <w:basedOn w:val="Normal"/>
    <w:uiPriority w:val="99"/>
    <w:rsid w:val="00732F77"/>
    <w:pPr>
      <w:numPr>
        <w:ilvl w:val="8"/>
      </w:numPr>
      <w:tabs>
        <w:tab w:val="left" w:pos="709"/>
        <w:tab w:val="num" w:pos="3240"/>
      </w:tabs>
      <w:spacing w:after="0" w:line="240" w:lineRule="auto"/>
      <w:ind w:left="3240" w:hanging="2160"/>
    </w:pPr>
    <w:rPr>
      <w:rFonts w:ascii="Tahoma" w:eastAsia="Times New Roman" w:hAnsi="Tahoma"/>
      <w:sz w:val="24"/>
      <w:szCs w:val="24"/>
      <w:lang w:val="pl-PL" w:eastAsia="pl-PL"/>
    </w:rPr>
  </w:style>
  <w:style w:type="paragraph" w:styleId="BodyText">
    <w:name w:val="Body Text"/>
    <w:basedOn w:val="Normal"/>
    <w:link w:val="BodyTextChar"/>
    <w:uiPriority w:val="99"/>
    <w:rsid w:val="00732F77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732F77"/>
    <w:rPr>
      <w:rFonts w:ascii="Times New Roman" w:hAnsi="Times New Roman" w:cs="Times New Roman"/>
      <w:sz w:val="24"/>
      <w:szCs w:val="24"/>
      <w:lang w:eastAsia="bg-BG"/>
    </w:rPr>
  </w:style>
  <w:style w:type="table" w:styleId="TableGrid">
    <w:name w:val="Table Grid"/>
    <w:basedOn w:val="TableNormal"/>
    <w:uiPriority w:val="99"/>
    <w:rsid w:val="00732F77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732F77"/>
    <w:pPr>
      <w:ind w:left="720"/>
      <w:contextualSpacing/>
    </w:pPr>
  </w:style>
  <w:style w:type="paragraph" w:styleId="BodyTextIndent">
    <w:name w:val="Body Text Indent"/>
    <w:basedOn w:val="Normal"/>
    <w:link w:val="BodyTextIndentChar"/>
    <w:uiPriority w:val="99"/>
    <w:rsid w:val="00323689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323689"/>
    <w:rPr>
      <w:rFonts w:cs="Times New Roman"/>
    </w:rPr>
  </w:style>
  <w:style w:type="paragraph" w:styleId="Header">
    <w:name w:val="header"/>
    <w:basedOn w:val="Normal"/>
    <w:link w:val="HeaderChar"/>
    <w:uiPriority w:val="99"/>
    <w:semiHidden/>
    <w:rsid w:val="009366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936699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9366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936699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145</TotalTime>
  <Pages>3</Pages>
  <Words>476</Words>
  <Characters>2717</Characters>
  <Application>Microsoft Office Outlook</Application>
  <DocSecurity>0</DocSecurity>
  <Lines>0</Lines>
  <Paragraphs>0</Paragraphs>
  <ScaleCrop>false</ScaleCrop>
  <Company>Grizli777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22</cp:revision>
  <cp:lastPrinted>2013-08-26T08:56:00Z</cp:lastPrinted>
  <dcterms:created xsi:type="dcterms:W3CDTF">2013-05-31T06:52:00Z</dcterms:created>
  <dcterms:modified xsi:type="dcterms:W3CDTF">2013-08-26T08:56:00Z</dcterms:modified>
</cp:coreProperties>
</file>